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0A6C" w:rsidRDefault="008C0A6C"/>
    <w:p w:rsidR="008C0A6C" w:rsidRDefault="008C0A6C" w:rsidP="008C0A6C">
      <w:pPr>
        <w:shd w:val="clear" w:color="auto" w:fill="FFFFFF"/>
        <w:spacing w:after="0" w:line="240" w:lineRule="auto"/>
        <w:ind w:left="710"/>
        <w:jc w:val="center"/>
      </w:pPr>
      <w:r>
        <w:rPr>
          <w:rFonts w:ascii="Times New Roman" w:hAnsi="Times New Roman"/>
          <w:b/>
          <w:color w:val="000000"/>
          <w:spacing w:val="-1"/>
          <w:lang w:val="tt-RU"/>
        </w:rPr>
        <w:t>Укыту-методик комплект</w:t>
      </w:r>
    </w:p>
    <w:p w:rsidR="008C0A6C" w:rsidRDefault="008C0A6C" w:rsidP="008C0A6C">
      <w:pPr>
        <w:shd w:val="clear" w:color="auto" w:fill="FFFFFF"/>
        <w:spacing w:after="0" w:line="240" w:lineRule="auto"/>
        <w:ind w:left="710"/>
        <w:jc w:val="center"/>
        <w:rPr>
          <w:rFonts w:ascii="Times New Roman" w:hAnsi="Times New Roman"/>
          <w:b/>
          <w:color w:val="000000"/>
          <w:spacing w:val="-1"/>
          <w:sz w:val="24"/>
          <w:szCs w:val="24"/>
          <w:lang w:val="tt-RU"/>
        </w:rPr>
      </w:pPr>
    </w:p>
    <w:p w:rsidR="008C0A6C" w:rsidRDefault="008C0A6C" w:rsidP="008C0A6C">
      <w:pPr>
        <w:shd w:val="clear" w:color="auto" w:fill="FFFFFF"/>
        <w:spacing w:after="0" w:line="240" w:lineRule="auto"/>
        <w:ind w:left="710"/>
        <w:jc w:val="both"/>
        <w:rPr>
          <w:lang w:val="tt-RU"/>
        </w:rPr>
      </w:pPr>
      <w:r>
        <w:rPr>
          <w:rFonts w:ascii="Times New Roman" w:hAnsi="Times New Roman"/>
          <w:color w:val="000000"/>
          <w:spacing w:val="-1"/>
          <w:sz w:val="24"/>
          <w:szCs w:val="24"/>
          <w:lang w:val="tt-RU"/>
        </w:rPr>
        <w:t>1.</w:t>
      </w:r>
      <w:r>
        <w:rPr>
          <w:rFonts w:ascii="Times New Roman" w:hAnsi="Times New Roman"/>
          <w:sz w:val="24"/>
          <w:szCs w:val="24"/>
          <w:lang w:val="tt-RU"/>
        </w:rPr>
        <w:t xml:space="preserve"> </w:t>
      </w:r>
      <w:r>
        <w:rPr>
          <w:rFonts w:ascii="Times New Roman" w:hAnsi="Times New Roman"/>
          <w:color w:val="000000"/>
          <w:spacing w:val="-1"/>
          <w:sz w:val="24"/>
          <w:szCs w:val="24"/>
          <w:lang w:val="tt-RU"/>
        </w:rPr>
        <w:t>Дәреслек:Хәсәнова, Ф.Ф. Татар әдәбияты: рус телендә төп гомуми белем бирү оешмалары өчен д-лек (татар телен туган тел буларак өйрәнүче укучылар өчен). 7 нче с-ф. Ике кисәктә / Ф.Ф.Хәсәнова, Г.М.Сафиуллина, М.Я.Гарифуллина, Ә.Н.Сафиуллина; [рәссамы Фәридә Ризаева]. – Казан: “Мәгариф–Вакыт” нәшр., 2014. – 143 б, 135 б.</w:t>
      </w:r>
    </w:p>
    <w:p w:rsidR="008C0A6C" w:rsidRDefault="008C0A6C" w:rsidP="008C0A6C">
      <w:pPr>
        <w:shd w:val="clear" w:color="auto" w:fill="FFFFFF"/>
        <w:spacing w:after="0" w:line="240" w:lineRule="auto"/>
        <w:ind w:left="710"/>
        <w:jc w:val="both"/>
        <w:rPr>
          <w:lang w:val="tt-RU"/>
        </w:rPr>
      </w:pPr>
      <w:r>
        <w:rPr>
          <w:rFonts w:ascii="Times New Roman" w:hAnsi="Times New Roman"/>
          <w:color w:val="000000"/>
          <w:sz w:val="24"/>
          <w:szCs w:val="24"/>
          <w:shd w:val="clear" w:color="auto" w:fill="FFFFFF"/>
          <w:lang w:val="tt-RU"/>
        </w:rPr>
        <w:t xml:space="preserve"> 2.</w:t>
      </w:r>
      <w:r>
        <w:rPr>
          <w:rFonts w:ascii="Times New Roman" w:hAnsi="Times New Roman"/>
          <w:sz w:val="24"/>
          <w:szCs w:val="24"/>
          <w:lang w:val="tt-RU"/>
        </w:rPr>
        <w:t xml:space="preserve">  Авторлык программасы: Хәсәнова, Ф.Ф. Рус телендә төп гомуми белем бирү оешмалары өчен татар әдәбиятыннан авторлык программасы (татар телен туган тел буларак өйрәнүче укучылар өчен) 5–9 сыйныфлар. Яңартылган, тулыландырылган, төзәтелгән 2 нче басма / Ф.Ф.Хәсәнова, Г.М.Сафиуллина, М.Я.Гарифуллина. – Казан: “Мәгариф–Вакыт” нәшр., 2016. – 63 б.</w:t>
      </w:r>
    </w:p>
    <w:p w:rsidR="008C0A6C" w:rsidRPr="008C0A6C" w:rsidRDefault="008C0A6C">
      <w:pPr>
        <w:rPr>
          <w:lang w:val="tt-RU"/>
        </w:rPr>
      </w:pPr>
      <w:bookmarkStart w:id="0" w:name="_GoBack"/>
      <w:bookmarkEnd w:id="0"/>
    </w:p>
    <w:tbl>
      <w:tblPr>
        <w:tblW w:w="15467" w:type="dxa"/>
        <w:tblInd w:w="-181" w:type="dxa"/>
        <w:tblLayout w:type="fixed"/>
        <w:tblLook w:val="0000" w:firstRow="0" w:lastRow="0" w:firstColumn="0" w:lastColumn="0" w:noHBand="0" w:noVBand="0"/>
      </w:tblPr>
      <w:tblGrid>
        <w:gridCol w:w="568"/>
        <w:gridCol w:w="3402"/>
        <w:gridCol w:w="8788"/>
        <w:gridCol w:w="709"/>
        <w:gridCol w:w="856"/>
        <w:gridCol w:w="1144"/>
      </w:tblGrid>
      <w:tr w:rsidR="00E5758D" w:rsidTr="008C0A6C">
        <w:trPr>
          <w:trHeight w:val="334"/>
        </w:trPr>
        <w:tc>
          <w:tcPr>
            <w:tcW w:w="568" w:type="dxa"/>
            <w:tcBorders>
              <w:top w:val="single" w:sz="4" w:space="0" w:color="000000"/>
              <w:left w:val="single" w:sz="4" w:space="0" w:color="000000"/>
              <w:bottom w:val="single" w:sz="4" w:space="0" w:color="000000"/>
            </w:tcBorders>
            <w:shd w:val="clear" w:color="auto" w:fill="auto"/>
          </w:tcPr>
          <w:p w:rsidR="00E5758D" w:rsidRDefault="00E5758D" w:rsidP="00242C2C">
            <w:pPr>
              <w:spacing w:after="0" w:line="240" w:lineRule="auto"/>
              <w:rPr>
                <w:rFonts w:ascii="Times New Roman" w:hAnsi="Times New Roman"/>
                <w:sz w:val="24"/>
                <w:szCs w:val="24"/>
                <w:lang w:val="tt-RU"/>
              </w:rPr>
            </w:pPr>
          </w:p>
        </w:tc>
        <w:tc>
          <w:tcPr>
            <w:tcW w:w="3402" w:type="dxa"/>
            <w:tcBorders>
              <w:top w:val="single" w:sz="4" w:space="0" w:color="000000"/>
              <w:left w:val="single" w:sz="4" w:space="0" w:color="000000"/>
              <w:bottom w:val="single" w:sz="4" w:space="0" w:color="000000"/>
            </w:tcBorders>
            <w:shd w:val="clear" w:color="auto" w:fill="auto"/>
          </w:tcPr>
          <w:p w:rsidR="00E5758D" w:rsidRDefault="00E5758D" w:rsidP="00E5758D">
            <w:pPr>
              <w:spacing w:after="0" w:line="240" w:lineRule="auto"/>
              <w:rPr>
                <w:rFonts w:ascii="Times New Roman" w:hAnsi="Times New Roman"/>
                <w:sz w:val="24"/>
                <w:szCs w:val="24"/>
                <w:lang w:val="tt-RU"/>
              </w:rPr>
            </w:pPr>
            <w:r>
              <w:rPr>
                <w:rFonts w:ascii="Times New Roman" w:hAnsi="Times New Roman"/>
                <w:b/>
                <w:sz w:val="24"/>
                <w:szCs w:val="24"/>
                <w:lang w:val="tt-RU"/>
              </w:rPr>
              <w:t>3 четверть-11 ч.</w:t>
            </w:r>
          </w:p>
        </w:tc>
        <w:tc>
          <w:tcPr>
            <w:tcW w:w="8788" w:type="dxa"/>
            <w:tcBorders>
              <w:top w:val="single" w:sz="4" w:space="0" w:color="000000"/>
              <w:left w:val="single" w:sz="4" w:space="0" w:color="000000"/>
              <w:bottom w:val="single" w:sz="4" w:space="0" w:color="000000"/>
            </w:tcBorders>
            <w:shd w:val="clear" w:color="auto" w:fill="auto"/>
          </w:tcPr>
          <w:p w:rsidR="00E5758D" w:rsidRDefault="00E5758D" w:rsidP="00242C2C">
            <w:pPr>
              <w:spacing w:after="0" w:line="240" w:lineRule="auto"/>
              <w:rPr>
                <w:rFonts w:ascii="Times New Roman" w:hAnsi="Times New Roman"/>
                <w:sz w:val="24"/>
                <w:szCs w:val="24"/>
                <w:lang w:val="tt-RU"/>
              </w:rPr>
            </w:pPr>
          </w:p>
        </w:tc>
        <w:tc>
          <w:tcPr>
            <w:tcW w:w="709" w:type="dxa"/>
            <w:tcBorders>
              <w:top w:val="single" w:sz="4" w:space="0" w:color="000000"/>
              <w:left w:val="single" w:sz="4" w:space="0" w:color="000000"/>
              <w:bottom w:val="single" w:sz="4" w:space="0" w:color="000000"/>
            </w:tcBorders>
            <w:shd w:val="clear" w:color="auto" w:fill="auto"/>
          </w:tcPr>
          <w:p w:rsidR="00E5758D" w:rsidRDefault="00E5758D" w:rsidP="00242C2C">
            <w:pPr>
              <w:spacing w:after="0" w:line="240" w:lineRule="auto"/>
              <w:jc w:val="center"/>
              <w:rPr>
                <w:rFonts w:ascii="Times New Roman" w:hAnsi="Times New Roman"/>
                <w:sz w:val="24"/>
                <w:szCs w:val="24"/>
                <w:lang w:val="tt-RU"/>
              </w:rPr>
            </w:pPr>
          </w:p>
        </w:tc>
        <w:tc>
          <w:tcPr>
            <w:tcW w:w="856" w:type="dxa"/>
            <w:tcBorders>
              <w:top w:val="single" w:sz="4" w:space="0" w:color="000000"/>
              <w:left w:val="single" w:sz="4" w:space="0" w:color="000000"/>
              <w:bottom w:val="single" w:sz="4" w:space="0" w:color="000000"/>
            </w:tcBorders>
            <w:shd w:val="clear" w:color="auto" w:fill="auto"/>
          </w:tcPr>
          <w:p w:rsidR="00E5758D" w:rsidRDefault="00E5758D" w:rsidP="00242C2C">
            <w:pPr>
              <w:snapToGrid w:val="0"/>
              <w:spacing w:after="0" w:line="240" w:lineRule="auto"/>
              <w:rPr>
                <w:rFonts w:ascii="Times New Roman" w:hAnsi="Times New Roman"/>
                <w:sz w:val="24"/>
                <w:szCs w:val="24"/>
                <w:lang w:val="tt-RU"/>
              </w:rPr>
            </w:pPr>
          </w:p>
        </w:tc>
        <w:tc>
          <w:tcPr>
            <w:tcW w:w="1144" w:type="dxa"/>
            <w:tcBorders>
              <w:top w:val="single" w:sz="4" w:space="0" w:color="000000"/>
              <w:left w:val="single" w:sz="4" w:space="0" w:color="000000"/>
              <w:bottom w:val="single" w:sz="4" w:space="0" w:color="000000"/>
              <w:right w:val="single" w:sz="4" w:space="0" w:color="000000"/>
            </w:tcBorders>
            <w:shd w:val="clear" w:color="auto" w:fill="auto"/>
          </w:tcPr>
          <w:p w:rsidR="00E5758D" w:rsidRDefault="00E5758D" w:rsidP="00242C2C">
            <w:pPr>
              <w:snapToGrid w:val="0"/>
              <w:spacing w:after="0" w:line="240" w:lineRule="auto"/>
              <w:rPr>
                <w:rFonts w:ascii="Times New Roman" w:hAnsi="Times New Roman"/>
                <w:sz w:val="24"/>
                <w:szCs w:val="24"/>
                <w:lang w:val="tt-RU"/>
              </w:rPr>
            </w:pPr>
          </w:p>
        </w:tc>
      </w:tr>
      <w:tr w:rsidR="00E5758D" w:rsidTr="008C0A6C">
        <w:trPr>
          <w:trHeight w:val="334"/>
        </w:trPr>
        <w:tc>
          <w:tcPr>
            <w:tcW w:w="568" w:type="dxa"/>
            <w:tcBorders>
              <w:top w:val="single" w:sz="4" w:space="0" w:color="000000"/>
              <w:left w:val="single" w:sz="4" w:space="0" w:color="000000"/>
              <w:bottom w:val="single" w:sz="4" w:space="0" w:color="000000"/>
            </w:tcBorders>
            <w:shd w:val="clear" w:color="auto" w:fill="auto"/>
          </w:tcPr>
          <w:p w:rsidR="00E5758D" w:rsidRDefault="00E5758D" w:rsidP="00242C2C">
            <w:pPr>
              <w:spacing w:after="0" w:line="240" w:lineRule="auto"/>
            </w:pPr>
            <w:r>
              <w:rPr>
                <w:rFonts w:ascii="Times New Roman" w:hAnsi="Times New Roman"/>
                <w:sz w:val="24"/>
                <w:szCs w:val="24"/>
                <w:lang w:val="tt-RU"/>
              </w:rPr>
              <w:t>17</w:t>
            </w:r>
          </w:p>
        </w:tc>
        <w:tc>
          <w:tcPr>
            <w:tcW w:w="3402" w:type="dxa"/>
            <w:tcBorders>
              <w:top w:val="single" w:sz="4" w:space="0" w:color="000000"/>
              <w:left w:val="single" w:sz="4" w:space="0" w:color="000000"/>
              <w:bottom w:val="single" w:sz="4" w:space="0" w:color="000000"/>
            </w:tcBorders>
            <w:shd w:val="clear" w:color="auto" w:fill="auto"/>
          </w:tcPr>
          <w:p w:rsidR="00E5758D" w:rsidRDefault="00E5758D" w:rsidP="00242C2C">
            <w:pPr>
              <w:spacing w:after="0" w:line="240" w:lineRule="auto"/>
            </w:pPr>
            <w:r>
              <w:rPr>
                <w:rFonts w:ascii="Times New Roman" w:hAnsi="Times New Roman"/>
                <w:sz w:val="24"/>
                <w:szCs w:val="24"/>
                <w:lang w:val="tt-RU"/>
              </w:rPr>
              <w:t>РР. Сочинение. “Күңел кылларын тибрәтүче шагыйрь”.</w:t>
            </w:r>
          </w:p>
        </w:tc>
        <w:tc>
          <w:tcPr>
            <w:tcW w:w="8788" w:type="dxa"/>
            <w:tcBorders>
              <w:top w:val="single" w:sz="4" w:space="0" w:color="000000"/>
              <w:left w:val="single" w:sz="4" w:space="0" w:color="000000"/>
              <w:bottom w:val="single" w:sz="4" w:space="0" w:color="000000"/>
            </w:tcBorders>
            <w:shd w:val="clear" w:color="auto" w:fill="auto"/>
          </w:tcPr>
          <w:p w:rsidR="00E5758D" w:rsidRPr="00164BF6" w:rsidRDefault="00E5758D" w:rsidP="00242C2C">
            <w:pPr>
              <w:shd w:val="clear" w:color="auto" w:fill="FFFFFF"/>
              <w:spacing w:after="0" w:line="240" w:lineRule="auto"/>
              <w:rPr>
                <w:lang w:val="tt-RU"/>
              </w:rPr>
            </w:pPr>
            <w:r>
              <w:rPr>
                <w:rFonts w:ascii="Times New Roman" w:hAnsi="Times New Roman"/>
                <w:color w:val="000000"/>
                <w:sz w:val="24"/>
                <w:szCs w:val="24"/>
                <w:lang w:val="tt-RU"/>
              </w:rPr>
              <w:t>Г.Тукайның балалар өчен язылган шигырьләрен белү. Шигырьне сәнгатьле уку күнекмәләрен камилләштерү. Укучының мөстәкыйль фикерләве, гомумиләштереп нәтиҗә ясый белүе Сәнгатьле уку, аудитория алдында чыгыш ясау күнекмәләрен камилләштерү.</w:t>
            </w:r>
          </w:p>
        </w:tc>
        <w:tc>
          <w:tcPr>
            <w:tcW w:w="709" w:type="dxa"/>
            <w:tcBorders>
              <w:top w:val="single" w:sz="4" w:space="0" w:color="000000"/>
              <w:left w:val="single" w:sz="4" w:space="0" w:color="000000"/>
              <w:bottom w:val="single" w:sz="4" w:space="0" w:color="000000"/>
            </w:tcBorders>
            <w:shd w:val="clear" w:color="auto" w:fill="auto"/>
          </w:tcPr>
          <w:p w:rsidR="00E5758D" w:rsidRDefault="00E5758D" w:rsidP="00242C2C">
            <w:pPr>
              <w:spacing w:after="0" w:line="240" w:lineRule="auto"/>
              <w:jc w:val="center"/>
            </w:pPr>
            <w:r>
              <w:rPr>
                <w:rFonts w:ascii="Times New Roman" w:hAnsi="Times New Roman"/>
                <w:sz w:val="24"/>
                <w:szCs w:val="24"/>
                <w:lang w:val="tt-RU"/>
              </w:rPr>
              <w:t>1</w:t>
            </w:r>
          </w:p>
        </w:tc>
        <w:tc>
          <w:tcPr>
            <w:tcW w:w="856" w:type="dxa"/>
            <w:tcBorders>
              <w:top w:val="single" w:sz="4" w:space="0" w:color="000000"/>
              <w:left w:val="single" w:sz="4" w:space="0" w:color="000000"/>
              <w:bottom w:val="single" w:sz="4" w:space="0" w:color="000000"/>
            </w:tcBorders>
            <w:shd w:val="clear" w:color="auto" w:fill="auto"/>
          </w:tcPr>
          <w:p w:rsidR="00E5758D" w:rsidRDefault="00E5758D" w:rsidP="00242C2C">
            <w:pPr>
              <w:snapToGrid w:val="0"/>
              <w:spacing w:after="0" w:line="240" w:lineRule="auto"/>
            </w:pPr>
            <w:r>
              <w:rPr>
                <w:rFonts w:ascii="Times New Roman" w:hAnsi="Times New Roman"/>
                <w:sz w:val="24"/>
                <w:szCs w:val="24"/>
                <w:lang w:val="tt-RU"/>
              </w:rPr>
              <w:t>10.01</w:t>
            </w:r>
          </w:p>
        </w:tc>
        <w:tc>
          <w:tcPr>
            <w:tcW w:w="1144" w:type="dxa"/>
            <w:tcBorders>
              <w:top w:val="single" w:sz="4" w:space="0" w:color="000000"/>
              <w:left w:val="single" w:sz="4" w:space="0" w:color="000000"/>
              <w:bottom w:val="single" w:sz="4" w:space="0" w:color="000000"/>
              <w:right w:val="single" w:sz="4" w:space="0" w:color="000000"/>
            </w:tcBorders>
            <w:shd w:val="clear" w:color="auto" w:fill="auto"/>
          </w:tcPr>
          <w:p w:rsidR="00E5758D" w:rsidRDefault="00E5758D" w:rsidP="00242C2C">
            <w:pPr>
              <w:snapToGrid w:val="0"/>
              <w:spacing w:after="0" w:line="240" w:lineRule="auto"/>
              <w:rPr>
                <w:rFonts w:ascii="Times New Roman" w:hAnsi="Times New Roman"/>
                <w:sz w:val="24"/>
                <w:szCs w:val="24"/>
                <w:lang w:val="tt-RU"/>
              </w:rPr>
            </w:pPr>
          </w:p>
        </w:tc>
      </w:tr>
      <w:tr w:rsidR="00E5758D" w:rsidTr="008C0A6C">
        <w:trPr>
          <w:trHeight w:val="334"/>
        </w:trPr>
        <w:tc>
          <w:tcPr>
            <w:tcW w:w="568" w:type="dxa"/>
            <w:tcBorders>
              <w:top w:val="single" w:sz="4" w:space="0" w:color="000000"/>
              <w:left w:val="single" w:sz="4" w:space="0" w:color="000000"/>
              <w:bottom w:val="single" w:sz="4" w:space="0" w:color="000000"/>
            </w:tcBorders>
            <w:shd w:val="clear" w:color="auto" w:fill="auto"/>
          </w:tcPr>
          <w:p w:rsidR="00E5758D" w:rsidRDefault="00E5758D" w:rsidP="00242C2C">
            <w:pPr>
              <w:spacing w:after="0" w:line="240" w:lineRule="auto"/>
            </w:pPr>
            <w:r>
              <w:rPr>
                <w:rFonts w:ascii="Times New Roman" w:hAnsi="Times New Roman"/>
                <w:sz w:val="24"/>
                <w:szCs w:val="24"/>
                <w:lang w:val="tt-RU"/>
              </w:rPr>
              <w:t>18</w:t>
            </w:r>
          </w:p>
        </w:tc>
        <w:tc>
          <w:tcPr>
            <w:tcW w:w="3402" w:type="dxa"/>
            <w:tcBorders>
              <w:top w:val="single" w:sz="4" w:space="0" w:color="000000"/>
              <w:left w:val="single" w:sz="4" w:space="0" w:color="000000"/>
              <w:bottom w:val="single" w:sz="4" w:space="0" w:color="000000"/>
            </w:tcBorders>
            <w:shd w:val="clear" w:color="auto" w:fill="auto"/>
          </w:tcPr>
          <w:p w:rsidR="00E5758D" w:rsidRDefault="00E5758D" w:rsidP="00E5758D">
            <w:pPr>
              <w:spacing w:after="0" w:line="240" w:lineRule="auto"/>
            </w:pPr>
            <w:r>
              <w:rPr>
                <w:rFonts w:ascii="Times New Roman" w:hAnsi="Times New Roman"/>
                <w:sz w:val="24"/>
                <w:szCs w:val="24"/>
                <w:lang w:val="tt-RU"/>
              </w:rPr>
              <w:t>Г.Ибраһимов “Дети природы”.</w:t>
            </w:r>
          </w:p>
        </w:tc>
        <w:tc>
          <w:tcPr>
            <w:tcW w:w="8788" w:type="dxa"/>
            <w:tcBorders>
              <w:top w:val="single" w:sz="4" w:space="0" w:color="000000"/>
              <w:left w:val="single" w:sz="4" w:space="0" w:color="000000"/>
              <w:bottom w:val="single" w:sz="4" w:space="0" w:color="000000"/>
            </w:tcBorders>
            <w:shd w:val="clear" w:color="auto" w:fill="auto"/>
          </w:tcPr>
          <w:p w:rsidR="00E5758D" w:rsidRDefault="00E5758D" w:rsidP="00242C2C">
            <w:pPr>
              <w:shd w:val="clear" w:color="auto" w:fill="FFFFFF"/>
              <w:spacing w:after="0" w:line="240" w:lineRule="auto"/>
            </w:pPr>
            <w:r>
              <w:rPr>
                <w:rFonts w:ascii="Times New Roman" w:hAnsi="Times New Roman"/>
                <w:color w:val="000000"/>
                <w:sz w:val="24"/>
                <w:szCs w:val="24"/>
                <w:lang w:val="tt-RU"/>
              </w:rPr>
              <w:t>Хикәянең сюжетын җентекләп сөйләү күнекмәләре булдыру</w:t>
            </w:r>
          </w:p>
        </w:tc>
        <w:tc>
          <w:tcPr>
            <w:tcW w:w="709" w:type="dxa"/>
            <w:tcBorders>
              <w:top w:val="single" w:sz="4" w:space="0" w:color="000000"/>
              <w:left w:val="single" w:sz="4" w:space="0" w:color="000000"/>
              <w:bottom w:val="single" w:sz="4" w:space="0" w:color="000000"/>
            </w:tcBorders>
            <w:shd w:val="clear" w:color="auto" w:fill="auto"/>
          </w:tcPr>
          <w:p w:rsidR="00E5758D" w:rsidRDefault="00E5758D" w:rsidP="00242C2C">
            <w:pPr>
              <w:spacing w:after="0" w:line="240" w:lineRule="auto"/>
              <w:jc w:val="center"/>
            </w:pPr>
            <w:r>
              <w:rPr>
                <w:rFonts w:ascii="Times New Roman" w:hAnsi="Times New Roman"/>
                <w:sz w:val="24"/>
                <w:szCs w:val="24"/>
                <w:lang w:val="tt-RU"/>
              </w:rPr>
              <w:t>1</w:t>
            </w:r>
          </w:p>
        </w:tc>
        <w:tc>
          <w:tcPr>
            <w:tcW w:w="856" w:type="dxa"/>
            <w:tcBorders>
              <w:top w:val="single" w:sz="4" w:space="0" w:color="000000"/>
              <w:left w:val="single" w:sz="4" w:space="0" w:color="000000"/>
              <w:bottom w:val="single" w:sz="4" w:space="0" w:color="000000"/>
            </w:tcBorders>
            <w:shd w:val="clear" w:color="auto" w:fill="auto"/>
          </w:tcPr>
          <w:p w:rsidR="00E5758D" w:rsidRDefault="00E5758D" w:rsidP="00242C2C">
            <w:pPr>
              <w:snapToGrid w:val="0"/>
              <w:spacing w:after="0" w:line="240" w:lineRule="auto"/>
            </w:pPr>
            <w:r>
              <w:rPr>
                <w:rFonts w:ascii="Times New Roman" w:hAnsi="Times New Roman"/>
                <w:sz w:val="24"/>
                <w:szCs w:val="24"/>
                <w:lang w:val="tt-RU"/>
              </w:rPr>
              <w:t>17.01</w:t>
            </w:r>
          </w:p>
        </w:tc>
        <w:tc>
          <w:tcPr>
            <w:tcW w:w="1144" w:type="dxa"/>
            <w:tcBorders>
              <w:top w:val="single" w:sz="4" w:space="0" w:color="000000"/>
              <w:left w:val="single" w:sz="4" w:space="0" w:color="000000"/>
              <w:bottom w:val="single" w:sz="4" w:space="0" w:color="000000"/>
              <w:right w:val="single" w:sz="4" w:space="0" w:color="000000"/>
            </w:tcBorders>
            <w:shd w:val="clear" w:color="auto" w:fill="auto"/>
          </w:tcPr>
          <w:p w:rsidR="00E5758D" w:rsidRDefault="00E5758D" w:rsidP="00242C2C">
            <w:pPr>
              <w:snapToGrid w:val="0"/>
              <w:spacing w:after="0" w:line="240" w:lineRule="auto"/>
              <w:rPr>
                <w:rFonts w:ascii="Times New Roman" w:hAnsi="Times New Roman"/>
                <w:sz w:val="24"/>
                <w:szCs w:val="24"/>
                <w:lang w:val="tt-RU"/>
              </w:rPr>
            </w:pPr>
          </w:p>
        </w:tc>
      </w:tr>
      <w:tr w:rsidR="00E5758D" w:rsidTr="008C0A6C">
        <w:trPr>
          <w:trHeight w:val="334"/>
        </w:trPr>
        <w:tc>
          <w:tcPr>
            <w:tcW w:w="568" w:type="dxa"/>
            <w:tcBorders>
              <w:top w:val="single" w:sz="4" w:space="0" w:color="000000"/>
              <w:left w:val="single" w:sz="4" w:space="0" w:color="000000"/>
              <w:bottom w:val="single" w:sz="4" w:space="0" w:color="000000"/>
            </w:tcBorders>
            <w:shd w:val="clear" w:color="auto" w:fill="auto"/>
          </w:tcPr>
          <w:p w:rsidR="00E5758D" w:rsidRDefault="00E5758D" w:rsidP="00242C2C">
            <w:pPr>
              <w:spacing w:after="0" w:line="240" w:lineRule="auto"/>
            </w:pPr>
            <w:r>
              <w:rPr>
                <w:rFonts w:ascii="Times New Roman" w:hAnsi="Times New Roman"/>
                <w:sz w:val="24"/>
                <w:szCs w:val="24"/>
                <w:lang w:val="tt-RU"/>
              </w:rPr>
              <w:t>19</w:t>
            </w:r>
          </w:p>
        </w:tc>
        <w:tc>
          <w:tcPr>
            <w:tcW w:w="3402" w:type="dxa"/>
            <w:tcBorders>
              <w:top w:val="single" w:sz="4" w:space="0" w:color="000000"/>
              <w:left w:val="single" w:sz="4" w:space="0" w:color="000000"/>
              <w:bottom w:val="single" w:sz="4" w:space="0" w:color="000000"/>
            </w:tcBorders>
            <w:shd w:val="clear" w:color="auto" w:fill="auto"/>
          </w:tcPr>
          <w:p w:rsidR="00E5758D" w:rsidRDefault="00E5758D" w:rsidP="0069691F">
            <w:pPr>
              <w:spacing w:after="0" w:line="240" w:lineRule="auto"/>
            </w:pPr>
            <w:r>
              <w:rPr>
                <w:rFonts w:ascii="Times New Roman" w:hAnsi="Times New Roman"/>
                <w:sz w:val="24"/>
                <w:szCs w:val="24"/>
                <w:lang w:val="tt-RU"/>
              </w:rPr>
              <w:t>Пейзаж</w:t>
            </w:r>
            <w:r w:rsidR="0069691F">
              <w:rPr>
                <w:rFonts w:ascii="Times New Roman" w:hAnsi="Times New Roman"/>
                <w:sz w:val="24"/>
                <w:szCs w:val="24"/>
                <w:lang w:val="tt-RU"/>
              </w:rPr>
              <w:t>.</w:t>
            </w:r>
          </w:p>
        </w:tc>
        <w:tc>
          <w:tcPr>
            <w:tcW w:w="8788" w:type="dxa"/>
            <w:tcBorders>
              <w:top w:val="single" w:sz="4" w:space="0" w:color="000000"/>
              <w:left w:val="single" w:sz="4" w:space="0" w:color="000000"/>
              <w:bottom w:val="single" w:sz="4" w:space="0" w:color="000000"/>
            </w:tcBorders>
            <w:shd w:val="clear" w:color="auto" w:fill="auto"/>
          </w:tcPr>
          <w:p w:rsidR="00E5758D" w:rsidRPr="00164BF6" w:rsidRDefault="00E5758D" w:rsidP="00242C2C">
            <w:pPr>
              <w:shd w:val="clear" w:color="auto" w:fill="FFFFFF"/>
              <w:spacing w:after="0" w:line="240" w:lineRule="auto"/>
              <w:rPr>
                <w:lang w:val="tt-RU"/>
              </w:rPr>
            </w:pPr>
            <w:r>
              <w:rPr>
                <w:rFonts w:ascii="Times New Roman" w:hAnsi="Times New Roman"/>
                <w:color w:val="000000"/>
                <w:sz w:val="24"/>
                <w:szCs w:val="24"/>
                <w:lang w:val="tt-RU"/>
              </w:rPr>
              <w:t>Әсәрләрендә табигать күренешләренең төгәл чагылдырылуын, шагыйрь күңелендә дөньяга соклану, яшәү куанычы хисләренең тууын мисаллар ярдәмендә аңлата белү. Әдәби әсәрләрдән җанландырылган табигать образларын таба белү, аларның</w:t>
            </w:r>
          </w:p>
          <w:p w:rsidR="00E5758D" w:rsidRPr="00164BF6" w:rsidRDefault="00E5758D" w:rsidP="00242C2C">
            <w:pPr>
              <w:shd w:val="clear" w:color="auto" w:fill="FFFFFF"/>
              <w:spacing w:after="0" w:line="240" w:lineRule="auto"/>
              <w:rPr>
                <w:lang w:val="tt-RU"/>
              </w:rPr>
            </w:pPr>
            <w:r w:rsidRPr="00164BF6">
              <w:rPr>
                <w:rFonts w:ascii="Times New Roman" w:hAnsi="Times New Roman"/>
                <w:color w:val="000000"/>
                <w:sz w:val="24"/>
                <w:szCs w:val="24"/>
                <w:lang w:val="tt-RU"/>
              </w:rPr>
              <w:t>вазифасын күзаллау.</w:t>
            </w:r>
          </w:p>
          <w:p w:rsidR="00E5758D" w:rsidRDefault="00E5758D" w:rsidP="00242C2C">
            <w:pPr>
              <w:shd w:val="clear" w:color="auto" w:fill="FFFFFF"/>
              <w:spacing w:after="0" w:line="240" w:lineRule="auto"/>
            </w:pPr>
            <w:r>
              <w:rPr>
                <w:rFonts w:ascii="Times New Roman" w:hAnsi="Times New Roman"/>
                <w:color w:val="000000"/>
                <w:sz w:val="24"/>
                <w:szCs w:val="24"/>
                <w:lang w:val="tt-RU"/>
              </w:rPr>
              <w:t xml:space="preserve">ӘТ: Пейзаж </w:t>
            </w:r>
            <w:r>
              <w:rPr>
                <w:rFonts w:ascii="Times New Roman" w:hAnsi="Times New Roman"/>
                <w:sz w:val="24"/>
                <w:szCs w:val="24"/>
                <w:lang w:val="tt-RU"/>
              </w:rPr>
              <w:t>турында төшенчә.</w:t>
            </w:r>
          </w:p>
        </w:tc>
        <w:tc>
          <w:tcPr>
            <w:tcW w:w="709" w:type="dxa"/>
            <w:tcBorders>
              <w:top w:val="single" w:sz="4" w:space="0" w:color="000000"/>
              <w:left w:val="single" w:sz="4" w:space="0" w:color="000000"/>
              <w:bottom w:val="single" w:sz="4" w:space="0" w:color="000000"/>
            </w:tcBorders>
            <w:shd w:val="clear" w:color="auto" w:fill="auto"/>
          </w:tcPr>
          <w:p w:rsidR="00E5758D" w:rsidRDefault="00E5758D" w:rsidP="00242C2C">
            <w:pPr>
              <w:spacing w:after="0" w:line="240" w:lineRule="auto"/>
              <w:jc w:val="center"/>
            </w:pPr>
            <w:r>
              <w:rPr>
                <w:rFonts w:ascii="Times New Roman" w:hAnsi="Times New Roman"/>
                <w:sz w:val="24"/>
                <w:szCs w:val="24"/>
                <w:lang w:val="tt-RU"/>
              </w:rPr>
              <w:t>1</w:t>
            </w:r>
          </w:p>
        </w:tc>
        <w:tc>
          <w:tcPr>
            <w:tcW w:w="856" w:type="dxa"/>
            <w:tcBorders>
              <w:top w:val="single" w:sz="4" w:space="0" w:color="000000"/>
              <w:left w:val="single" w:sz="4" w:space="0" w:color="000000"/>
              <w:bottom w:val="single" w:sz="4" w:space="0" w:color="000000"/>
            </w:tcBorders>
            <w:shd w:val="clear" w:color="auto" w:fill="auto"/>
          </w:tcPr>
          <w:p w:rsidR="00E5758D" w:rsidRDefault="00E5758D" w:rsidP="00242C2C">
            <w:pPr>
              <w:snapToGrid w:val="0"/>
              <w:spacing w:after="0" w:line="240" w:lineRule="auto"/>
            </w:pPr>
            <w:r>
              <w:rPr>
                <w:rFonts w:ascii="Times New Roman" w:hAnsi="Times New Roman"/>
                <w:sz w:val="24"/>
                <w:szCs w:val="24"/>
                <w:lang w:val="tt-RU"/>
              </w:rPr>
              <w:t>24.01</w:t>
            </w:r>
          </w:p>
        </w:tc>
        <w:tc>
          <w:tcPr>
            <w:tcW w:w="1144" w:type="dxa"/>
            <w:tcBorders>
              <w:top w:val="single" w:sz="4" w:space="0" w:color="000000"/>
              <w:left w:val="single" w:sz="4" w:space="0" w:color="000000"/>
              <w:bottom w:val="single" w:sz="4" w:space="0" w:color="000000"/>
              <w:right w:val="single" w:sz="4" w:space="0" w:color="000000"/>
            </w:tcBorders>
            <w:shd w:val="clear" w:color="auto" w:fill="auto"/>
          </w:tcPr>
          <w:p w:rsidR="00E5758D" w:rsidRDefault="00E5758D" w:rsidP="00242C2C">
            <w:pPr>
              <w:snapToGrid w:val="0"/>
              <w:spacing w:after="0" w:line="240" w:lineRule="auto"/>
              <w:rPr>
                <w:rFonts w:ascii="Times New Roman" w:hAnsi="Times New Roman"/>
                <w:sz w:val="24"/>
                <w:szCs w:val="24"/>
                <w:lang w:val="tt-RU"/>
              </w:rPr>
            </w:pPr>
          </w:p>
        </w:tc>
      </w:tr>
      <w:tr w:rsidR="00E5758D" w:rsidTr="008C0A6C">
        <w:trPr>
          <w:trHeight w:val="257"/>
        </w:trPr>
        <w:tc>
          <w:tcPr>
            <w:tcW w:w="15467" w:type="dxa"/>
            <w:gridSpan w:val="6"/>
            <w:tcBorders>
              <w:top w:val="single" w:sz="4" w:space="0" w:color="000000"/>
              <w:left w:val="single" w:sz="4" w:space="0" w:color="000000"/>
              <w:bottom w:val="single" w:sz="4" w:space="0" w:color="000000"/>
              <w:right w:val="single" w:sz="4" w:space="0" w:color="000000"/>
            </w:tcBorders>
            <w:shd w:val="clear" w:color="auto" w:fill="auto"/>
          </w:tcPr>
          <w:p w:rsidR="00E5758D" w:rsidRDefault="0077594A" w:rsidP="0077594A">
            <w:pPr>
              <w:spacing w:after="0" w:line="240" w:lineRule="auto"/>
              <w:jc w:val="center"/>
            </w:pPr>
            <w:r>
              <w:rPr>
                <w:rFonts w:ascii="Times New Roman" w:hAnsi="Times New Roman"/>
                <w:b/>
                <w:sz w:val="24"/>
                <w:szCs w:val="24"/>
                <w:lang w:val="tt-RU"/>
              </w:rPr>
              <w:t xml:space="preserve">Литература </w:t>
            </w:r>
            <w:r w:rsidR="00E5758D">
              <w:rPr>
                <w:rFonts w:ascii="Times New Roman" w:hAnsi="Times New Roman"/>
                <w:b/>
                <w:sz w:val="24"/>
                <w:szCs w:val="24"/>
                <w:lang w:val="tt-RU"/>
              </w:rPr>
              <w:t xml:space="preserve">1920 </w:t>
            </w:r>
            <w:r>
              <w:rPr>
                <w:rFonts w:ascii="Times New Roman" w:hAnsi="Times New Roman"/>
                <w:b/>
                <w:sz w:val="24"/>
                <w:szCs w:val="24"/>
                <w:lang w:val="tt-RU"/>
              </w:rPr>
              <w:t>–</w:t>
            </w:r>
            <w:r w:rsidR="00E5758D">
              <w:rPr>
                <w:rFonts w:ascii="Times New Roman" w:hAnsi="Times New Roman"/>
                <w:b/>
                <w:sz w:val="24"/>
                <w:szCs w:val="24"/>
                <w:lang w:val="tt-RU"/>
              </w:rPr>
              <w:t xml:space="preserve"> 1930</w:t>
            </w:r>
            <w:r>
              <w:rPr>
                <w:rFonts w:ascii="Times New Roman" w:hAnsi="Times New Roman"/>
                <w:b/>
                <w:sz w:val="24"/>
                <w:szCs w:val="24"/>
                <w:lang w:val="tt-RU"/>
              </w:rPr>
              <w:t>-х годов– 2ч</w:t>
            </w:r>
            <w:r w:rsidR="00E5758D">
              <w:rPr>
                <w:rFonts w:ascii="Times New Roman" w:hAnsi="Times New Roman"/>
                <w:b/>
                <w:sz w:val="24"/>
                <w:szCs w:val="24"/>
                <w:lang w:val="tt-RU"/>
              </w:rPr>
              <w:t>.</w:t>
            </w:r>
          </w:p>
        </w:tc>
      </w:tr>
      <w:tr w:rsidR="00E5758D" w:rsidTr="008C0A6C">
        <w:trPr>
          <w:trHeight w:val="600"/>
        </w:trPr>
        <w:tc>
          <w:tcPr>
            <w:tcW w:w="568" w:type="dxa"/>
            <w:tcBorders>
              <w:top w:val="single" w:sz="4" w:space="0" w:color="000000"/>
              <w:left w:val="single" w:sz="4" w:space="0" w:color="000000"/>
              <w:bottom w:val="single" w:sz="4" w:space="0" w:color="000000"/>
            </w:tcBorders>
            <w:shd w:val="clear" w:color="auto" w:fill="auto"/>
          </w:tcPr>
          <w:p w:rsidR="00E5758D" w:rsidRDefault="00E5758D" w:rsidP="00242C2C">
            <w:pPr>
              <w:spacing w:after="0" w:line="240" w:lineRule="auto"/>
            </w:pPr>
            <w:r>
              <w:rPr>
                <w:rFonts w:ascii="Times New Roman" w:hAnsi="Times New Roman"/>
                <w:sz w:val="24"/>
                <w:szCs w:val="24"/>
                <w:lang w:val="tt-RU"/>
              </w:rPr>
              <w:t>20-21</w:t>
            </w:r>
          </w:p>
        </w:tc>
        <w:tc>
          <w:tcPr>
            <w:tcW w:w="3402" w:type="dxa"/>
            <w:tcBorders>
              <w:top w:val="single" w:sz="4" w:space="0" w:color="000000"/>
              <w:left w:val="single" w:sz="4" w:space="0" w:color="000000"/>
              <w:bottom w:val="single" w:sz="4" w:space="0" w:color="000000"/>
            </w:tcBorders>
            <w:shd w:val="clear" w:color="auto" w:fill="auto"/>
          </w:tcPr>
          <w:p w:rsidR="00E5758D" w:rsidRDefault="0077594A" w:rsidP="00242C2C">
            <w:pPr>
              <w:spacing w:after="0" w:line="240" w:lineRule="auto"/>
            </w:pPr>
            <w:r>
              <w:rPr>
                <w:rFonts w:ascii="Times New Roman" w:hAnsi="Times New Roman"/>
                <w:sz w:val="24"/>
                <w:szCs w:val="24"/>
                <w:lang w:val="tt-RU"/>
              </w:rPr>
              <w:t>Х</w:t>
            </w:r>
            <w:r w:rsidR="00E5758D">
              <w:rPr>
                <w:rFonts w:ascii="Times New Roman" w:hAnsi="Times New Roman"/>
                <w:sz w:val="24"/>
                <w:szCs w:val="24"/>
                <w:lang w:val="tt-RU"/>
              </w:rPr>
              <w:t>.Такташ. “Алсу”. Поэма.</w:t>
            </w:r>
          </w:p>
        </w:tc>
        <w:tc>
          <w:tcPr>
            <w:tcW w:w="8788" w:type="dxa"/>
            <w:tcBorders>
              <w:top w:val="single" w:sz="4" w:space="0" w:color="000000"/>
              <w:left w:val="single" w:sz="4" w:space="0" w:color="000000"/>
              <w:bottom w:val="single" w:sz="4" w:space="0" w:color="000000"/>
            </w:tcBorders>
            <w:shd w:val="clear" w:color="auto" w:fill="auto"/>
          </w:tcPr>
          <w:p w:rsidR="00E5758D" w:rsidRPr="00164BF6" w:rsidRDefault="00E5758D" w:rsidP="00242C2C">
            <w:pPr>
              <w:shd w:val="clear" w:color="auto" w:fill="FFFFFF"/>
              <w:spacing w:after="0" w:line="240" w:lineRule="auto"/>
              <w:rPr>
                <w:lang w:val="tt-RU"/>
              </w:rPr>
            </w:pPr>
            <w:r>
              <w:rPr>
                <w:rFonts w:ascii="Times New Roman" w:hAnsi="Times New Roman"/>
                <w:color w:val="000000"/>
                <w:sz w:val="24"/>
                <w:szCs w:val="24"/>
                <w:lang w:val="tt-RU"/>
              </w:rPr>
              <w:t>Шагыйрьнең тормыш юлы һәм иҗатындагы төп моментларны белү.Әсәрләрендә табигать күренешләренең төгәл чагылдырылуын, шагыйрь күңелендә дөньяга соклану, яшәү куанычы хисләренең тууын мисаллар ярдәмендә аңлата белү. Әдәби әсәрләрдән җанландырылган табигать образларын таба белү, аларның вазифасын күзаллау.</w:t>
            </w:r>
          </w:p>
          <w:p w:rsidR="00E5758D" w:rsidRDefault="00E5758D" w:rsidP="00242C2C">
            <w:pPr>
              <w:shd w:val="clear" w:color="auto" w:fill="FFFFFF"/>
              <w:spacing w:after="0" w:line="240" w:lineRule="auto"/>
            </w:pPr>
            <w:r>
              <w:rPr>
                <w:rFonts w:ascii="Times New Roman" w:hAnsi="Times New Roman"/>
                <w:color w:val="000000"/>
                <w:sz w:val="24"/>
                <w:szCs w:val="24"/>
                <w:lang w:val="tt-RU"/>
              </w:rPr>
              <w:t>ӘТ: Поэма турында төшенчә</w:t>
            </w:r>
          </w:p>
        </w:tc>
        <w:tc>
          <w:tcPr>
            <w:tcW w:w="709" w:type="dxa"/>
            <w:tcBorders>
              <w:top w:val="single" w:sz="4" w:space="0" w:color="000000"/>
              <w:left w:val="single" w:sz="4" w:space="0" w:color="000000"/>
              <w:bottom w:val="single" w:sz="4" w:space="0" w:color="000000"/>
            </w:tcBorders>
            <w:shd w:val="clear" w:color="auto" w:fill="auto"/>
          </w:tcPr>
          <w:p w:rsidR="00E5758D" w:rsidRDefault="00E5758D" w:rsidP="00242C2C">
            <w:pPr>
              <w:spacing w:after="0" w:line="240" w:lineRule="auto"/>
              <w:jc w:val="center"/>
            </w:pPr>
            <w:r>
              <w:rPr>
                <w:rFonts w:ascii="Times New Roman" w:hAnsi="Times New Roman"/>
                <w:sz w:val="24"/>
                <w:szCs w:val="24"/>
                <w:lang w:val="tt-RU"/>
              </w:rPr>
              <w:t>2</w:t>
            </w:r>
          </w:p>
        </w:tc>
        <w:tc>
          <w:tcPr>
            <w:tcW w:w="856" w:type="dxa"/>
            <w:tcBorders>
              <w:top w:val="single" w:sz="4" w:space="0" w:color="000000"/>
              <w:left w:val="single" w:sz="4" w:space="0" w:color="000000"/>
              <w:bottom w:val="single" w:sz="4" w:space="0" w:color="000000"/>
            </w:tcBorders>
            <w:shd w:val="clear" w:color="auto" w:fill="auto"/>
          </w:tcPr>
          <w:p w:rsidR="00E5758D" w:rsidRDefault="00E5758D" w:rsidP="00242C2C">
            <w:pPr>
              <w:snapToGrid w:val="0"/>
              <w:spacing w:after="0" w:line="240" w:lineRule="auto"/>
            </w:pPr>
            <w:r>
              <w:rPr>
                <w:rFonts w:ascii="Times New Roman" w:hAnsi="Times New Roman"/>
                <w:sz w:val="24"/>
                <w:szCs w:val="24"/>
                <w:lang w:val="tt-RU"/>
              </w:rPr>
              <w:t>31.0115.02</w:t>
            </w:r>
          </w:p>
        </w:tc>
        <w:tc>
          <w:tcPr>
            <w:tcW w:w="1144" w:type="dxa"/>
            <w:tcBorders>
              <w:top w:val="single" w:sz="4" w:space="0" w:color="000000"/>
              <w:left w:val="single" w:sz="4" w:space="0" w:color="000000"/>
              <w:bottom w:val="single" w:sz="4" w:space="0" w:color="000000"/>
              <w:right w:val="single" w:sz="4" w:space="0" w:color="000000"/>
            </w:tcBorders>
            <w:shd w:val="clear" w:color="auto" w:fill="auto"/>
          </w:tcPr>
          <w:p w:rsidR="00E5758D" w:rsidRDefault="00E5758D" w:rsidP="00242C2C">
            <w:pPr>
              <w:snapToGrid w:val="0"/>
              <w:spacing w:after="0" w:line="240" w:lineRule="auto"/>
              <w:rPr>
                <w:rFonts w:ascii="Times New Roman" w:hAnsi="Times New Roman"/>
                <w:sz w:val="24"/>
                <w:szCs w:val="24"/>
                <w:lang w:val="tt-RU"/>
              </w:rPr>
            </w:pPr>
          </w:p>
        </w:tc>
      </w:tr>
      <w:tr w:rsidR="00E5758D" w:rsidTr="008C0A6C">
        <w:trPr>
          <w:trHeight w:val="223"/>
        </w:trPr>
        <w:tc>
          <w:tcPr>
            <w:tcW w:w="15467" w:type="dxa"/>
            <w:gridSpan w:val="6"/>
            <w:tcBorders>
              <w:top w:val="single" w:sz="4" w:space="0" w:color="000000"/>
              <w:left w:val="single" w:sz="4" w:space="0" w:color="000000"/>
              <w:bottom w:val="single" w:sz="4" w:space="0" w:color="000000"/>
              <w:right w:val="single" w:sz="4" w:space="0" w:color="000000"/>
            </w:tcBorders>
            <w:shd w:val="clear" w:color="auto" w:fill="auto"/>
          </w:tcPr>
          <w:p w:rsidR="00E5758D" w:rsidRDefault="0077594A" w:rsidP="00242C2C">
            <w:pPr>
              <w:spacing w:after="0" w:line="240" w:lineRule="auto"/>
              <w:jc w:val="center"/>
            </w:pPr>
            <w:r>
              <w:rPr>
                <w:rFonts w:ascii="Times New Roman" w:hAnsi="Times New Roman"/>
                <w:b/>
                <w:sz w:val="24"/>
                <w:szCs w:val="24"/>
                <w:lang w:val="tt-RU"/>
              </w:rPr>
              <w:t xml:space="preserve">Литература военного </w:t>
            </w:r>
            <w:r w:rsidR="00381D4B">
              <w:rPr>
                <w:rFonts w:ascii="Times New Roman" w:hAnsi="Times New Roman"/>
                <w:b/>
                <w:sz w:val="24"/>
                <w:szCs w:val="24"/>
                <w:lang w:val="tt-RU"/>
              </w:rPr>
              <w:t>и послевоенного времени– 10</w:t>
            </w:r>
            <w:r>
              <w:rPr>
                <w:rFonts w:ascii="Times New Roman" w:hAnsi="Times New Roman"/>
                <w:b/>
                <w:sz w:val="24"/>
                <w:szCs w:val="24"/>
                <w:lang w:val="tt-RU"/>
              </w:rPr>
              <w:t>ч</w:t>
            </w:r>
            <w:r w:rsidR="00E5758D">
              <w:rPr>
                <w:rFonts w:ascii="Times New Roman" w:hAnsi="Times New Roman"/>
                <w:b/>
                <w:sz w:val="24"/>
                <w:szCs w:val="24"/>
                <w:lang w:val="tt-RU"/>
              </w:rPr>
              <w:t>.</w:t>
            </w:r>
          </w:p>
        </w:tc>
      </w:tr>
      <w:tr w:rsidR="00E5758D" w:rsidTr="008C0A6C">
        <w:tc>
          <w:tcPr>
            <w:tcW w:w="568" w:type="dxa"/>
            <w:tcBorders>
              <w:top w:val="single" w:sz="4" w:space="0" w:color="000000"/>
              <w:left w:val="single" w:sz="4" w:space="0" w:color="000000"/>
              <w:bottom w:val="single" w:sz="4" w:space="0" w:color="000000"/>
            </w:tcBorders>
            <w:shd w:val="clear" w:color="auto" w:fill="auto"/>
          </w:tcPr>
          <w:p w:rsidR="00E5758D" w:rsidRDefault="00E5758D" w:rsidP="00242C2C">
            <w:pPr>
              <w:spacing w:after="0" w:line="240" w:lineRule="auto"/>
            </w:pPr>
            <w:r>
              <w:rPr>
                <w:rFonts w:ascii="Times New Roman" w:hAnsi="Times New Roman"/>
                <w:sz w:val="24"/>
                <w:szCs w:val="24"/>
                <w:lang w:val="tt-RU"/>
              </w:rPr>
              <w:t>22</w:t>
            </w:r>
          </w:p>
        </w:tc>
        <w:tc>
          <w:tcPr>
            <w:tcW w:w="3402" w:type="dxa"/>
            <w:tcBorders>
              <w:top w:val="single" w:sz="4" w:space="0" w:color="000000"/>
              <w:left w:val="single" w:sz="4" w:space="0" w:color="000000"/>
              <w:bottom w:val="single" w:sz="4" w:space="0" w:color="000000"/>
            </w:tcBorders>
            <w:shd w:val="clear" w:color="auto" w:fill="auto"/>
          </w:tcPr>
          <w:p w:rsidR="0077594A" w:rsidRDefault="0077594A" w:rsidP="00242C2C">
            <w:pPr>
              <w:spacing w:after="0" w:line="240" w:lineRule="auto"/>
              <w:rPr>
                <w:rFonts w:ascii="Times New Roman" w:hAnsi="Times New Roman"/>
                <w:sz w:val="24"/>
                <w:szCs w:val="24"/>
                <w:lang w:val="tt-RU"/>
              </w:rPr>
            </w:pPr>
            <w:r>
              <w:rPr>
                <w:rFonts w:ascii="Times New Roman" w:hAnsi="Times New Roman"/>
                <w:sz w:val="24"/>
                <w:szCs w:val="24"/>
                <w:lang w:val="tt-RU"/>
              </w:rPr>
              <w:t>Ф.Ка</w:t>
            </w:r>
            <w:r w:rsidR="00E5758D">
              <w:rPr>
                <w:rFonts w:ascii="Times New Roman" w:hAnsi="Times New Roman"/>
                <w:sz w:val="24"/>
                <w:szCs w:val="24"/>
                <w:lang w:val="tt-RU"/>
              </w:rPr>
              <w:t>рим. “</w:t>
            </w:r>
            <w:r w:rsidR="002B6459">
              <w:rPr>
                <w:rFonts w:ascii="Times New Roman" w:hAnsi="Times New Roman"/>
                <w:sz w:val="24"/>
                <w:szCs w:val="24"/>
                <w:lang w:val="tt-RU"/>
              </w:rPr>
              <w:t>Наверное, у нас весна</w:t>
            </w:r>
            <w:r w:rsidR="00E5758D">
              <w:rPr>
                <w:rFonts w:ascii="Times New Roman" w:hAnsi="Times New Roman"/>
                <w:sz w:val="24"/>
                <w:szCs w:val="24"/>
                <w:lang w:val="tt-RU"/>
              </w:rPr>
              <w:t>...”</w:t>
            </w:r>
          </w:p>
          <w:p w:rsidR="00E5758D" w:rsidRDefault="0077594A" w:rsidP="00242C2C">
            <w:pPr>
              <w:spacing w:after="0" w:line="240" w:lineRule="auto"/>
            </w:pPr>
            <w:r>
              <w:rPr>
                <w:rFonts w:ascii="Times New Roman" w:hAnsi="Times New Roman"/>
                <w:sz w:val="24"/>
                <w:szCs w:val="24"/>
                <w:lang w:val="tt-RU"/>
              </w:rPr>
              <w:lastRenderedPageBreak/>
              <w:t>Г.Баширов “Вот тебе на!”</w:t>
            </w:r>
            <w:r w:rsidR="00E5758D">
              <w:rPr>
                <w:rFonts w:ascii="Times New Roman" w:hAnsi="Times New Roman"/>
                <w:sz w:val="24"/>
                <w:szCs w:val="24"/>
                <w:lang w:val="tt-RU"/>
              </w:rPr>
              <w:t xml:space="preserve"> </w:t>
            </w:r>
          </w:p>
        </w:tc>
        <w:tc>
          <w:tcPr>
            <w:tcW w:w="8788" w:type="dxa"/>
            <w:tcBorders>
              <w:top w:val="single" w:sz="4" w:space="0" w:color="000000"/>
              <w:left w:val="single" w:sz="4" w:space="0" w:color="000000"/>
              <w:bottom w:val="single" w:sz="4" w:space="0" w:color="000000"/>
            </w:tcBorders>
            <w:shd w:val="clear" w:color="auto" w:fill="auto"/>
          </w:tcPr>
          <w:p w:rsidR="00E5758D" w:rsidRPr="00164BF6" w:rsidRDefault="00E5758D" w:rsidP="00242C2C">
            <w:pPr>
              <w:shd w:val="clear" w:color="auto" w:fill="FFFFFF"/>
              <w:spacing w:after="0" w:line="240" w:lineRule="auto"/>
              <w:rPr>
                <w:lang w:val="tt-RU"/>
              </w:rPr>
            </w:pPr>
            <w:r>
              <w:rPr>
                <w:rFonts w:ascii="Times New Roman" w:hAnsi="Times New Roman"/>
                <w:color w:val="000000"/>
                <w:sz w:val="24"/>
                <w:szCs w:val="24"/>
                <w:lang w:val="tt-RU"/>
              </w:rPr>
              <w:lastRenderedPageBreak/>
              <w:t>Язучының тәрҗемәи хәле турында кыскача мәгълүматка ия булу.</w:t>
            </w:r>
            <w:r>
              <w:rPr>
                <w:rFonts w:ascii="Times New Roman" w:hAnsi="Times New Roman"/>
                <w:sz w:val="24"/>
                <w:szCs w:val="24"/>
                <w:lang w:val="tt-RU"/>
              </w:rPr>
              <w:t xml:space="preserve"> Фазыл образында гади солдатның кешелек сыйфатлары, ватанпәрвәрлек билгеләре </w:t>
            </w:r>
            <w:r>
              <w:rPr>
                <w:rFonts w:ascii="Times New Roman" w:hAnsi="Times New Roman"/>
                <w:sz w:val="24"/>
                <w:szCs w:val="24"/>
                <w:lang w:val="tt-RU"/>
              </w:rPr>
              <w:lastRenderedPageBreak/>
              <w:t>чагылуын белү. Поэмада оптимистик рухны аңлау. Сәнгатьле уку, Әдипнең тормыш юлы һәм иҗат юлыннан төп фактларны белү. Мөстәкыйль рәвештә әсәрне өйрәнү, анализлый алу. Өйрәнелгән әсәргә дәлилле рәвештә үз мөнәсәбәтеңне белдерү.</w:t>
            </w:r>
          </w:p>
        </w:tc>
        <w:tc>
          <w:tcPr>
            <w:tcW w:w="709" w:type="dxa"/>
            <w:tcBorders>
              <w:top w:val="single" w:sz="4" w:space="0" w:color="000000"/>
              <w:left w:val="single" w:sz="4" w:space="0" w:color="000000"/>
              <w:bottom w:val="single" w:sz="4" w:space="0" w:color="000000"/>
            </w:tcBorders>
            <w:shd w:val="clear" w:color="auto" w:fill="auto"/>
          </w:tcPr>
          <w:p w:rsidR="00E5758D" w:rsidRDefault="00E5758D" w:rsidP="00242C2C">
            <w:pPr>
              <w:spacing w:after="0" w:line="240" w:lineRule="auto"/>
              <w:jc w:val="center"/>
            </w:pPr>
            <w:r>
              <w:rPr>
                <w:rFonts w:ascii="Times New Roman" w:hAnsi="Times New Roman"/>
                <w:sz w:val="24"/>
                <w:szCs w:val="24"/>
                <w:lang w:val="tt-RU"/>
              </w:rPr>
              <w:lastRenderedPageBreak/>
              <w:t>1</w:t>
            </w:r>
          </w:p>
        </w:tc>
        <w:tc>
          <w:tcPr>
            <w:tcW w:w="856" w:type="dxa"/>
            <w:tcBorders>
              <w:top w:val="single" w:sz="4" w:space="0" w:color="000000"/>
              <w:left w:val="single" w:sz="4" w:space="0" w:color="000000"/>
              <w:bottom w:val="single" w:sz="4" w:space="0" w:color="000000"/>
            </w:tcBorders>
            <w:shd w:val="clear" w:color="auto" w:fill="auto"/>
          </w:tcPr>
          <w:p w:rsidR="00E5758D" w:rsidRDefault="00E5758D" w:rsidP="00242C2C">
            <w:pPr>
              <w:snapToGrid w:val="0"/>
              <w:spacing w:after="0" w:line="240" w:lineRule="auto"/>
            </w:pPr>
            <w:r>
              <w:rPr>
                <w:rFonts w:ascii="Times New Roman" w:hAnsi="Times New Roman"/>
                <w:sz w:val="24"/>
                <w:szCs w:val="24"/>
                <w:lang w:val="tt-RU"/>
              </w:rPr>
              <w:t>22.02</w:t>
            </w:r>
          </w:p>
        </w:tc>
        <w:tc>
          <w:tcPr>
            <w:tcW w:w="1144" w:type="dxa"/>
            <w:tcBorders>
              <w:top w:val="single" w:sz="4" w:space="0" w:color="000000"/>
              <w:left w:val="single" w:sz="4" w:space="0" w:color="000000"/>
              <w:bottom w:val="single" w:sz="4" w:space="0" w:color="000000"/>
              <w:right w:val="single" w:sz="4" w:space="0" w:color="000000"/>
            </w:tcBorders>
            <w:shd w:val="clear" w:color="auto" w:fill="auto"/>
          </w:tcPr>
          <w:p w:rsidR="00E5758D" w:rsidRDefault="00E5758D" w:rsidP="00242C2C">
            <w:pPr>
              <w:snapToGrid w:val="0"/>
              <w:spacing w:after="0" w:line="240" w:lineRule="auto"/>
              <w:rPr>
                <w:rFonts w:ascii="Times New Roman" w:hAnsi="Times New Roman"/>
                <w:sz w:val="24"/>
                <w:szCs w:val="24"/>
                <w:lang w:val="tt-RU"/>
              </w:rPr>
            </w:pPr>
          </w:p>
        </w:tc>
      </w:tr>
      <w:tr w:rsidR="00E5758D" w:rsidTr="008C0A6C">
        <w:trPr>
          <w:trHeight w:val="394"/>
        </w:trPr>
        <w:tc>
          <w:tcPr>
            <w:tcW w:w="568" w:type="dxa"/>
            <w:tcBorders>
              <w:top w:val="single" w:sz="4" w:space="0" w:color="000000"/>
              <w:left w:val="single" w:sz="4" w:space="0" w:color="000000"/>
              <w:bottom w:val="single" w:sz="4" w:space="0" w:color="000000"/>
            </w:tcBorders>
            <w:shd w:val="clear" w:color="auto" w:fill="auto"/>
          </w:tcPr>
          <w:p w:rsidR="00E5758D" w:rsidRDefault="00E5758D" w:rsidP="00242C2C">
            <w:pPr>
              <w:spacing w:after="0" w:line="240" w:lineRule="auto"/>
            </w:pPr>
            <w:r>
              <w:rPr>
                <w:rFonts w:ascii="Times New Roman" w:hAnsi="Times New Roman"/>
                <w:sz w:val="24"/>
                <w:szCs w:val="24"/>
                <w:lang w:val="tt-RU"/>
              </w:rPr>
              <w:lastRenderedPageBreak/>
              <w:t>23</w:t>
            </w:r>
          </w:p>
        </w:tc>
        <w:tc>
          <w:tcPr>
            <w:tcW w:w="3402" w:type="dxa"/>
            <w:tcBorders>
              <w:top w:val="single" w:sz="4" w:space="0" w:color="000000"/>
              <w:left w:val="single" w:sz="4" w:space="0" w:color="000000"/>
              <w:bottom w:val="single" w:sz="4" w:space="0" w:color="000000"/>
            </w:tcBorders>
            <w:shd w:val="clear" w:color="auto" w:fill="auto"/>
          </w:tcPr>
          <w:p w:rsidR="00E5758D" w:rsidRDefault="00E5758D" w:rsidP="0077594A">
            <w:pPr>
              <w:spacing w:after="0" w:line="240" w:lineRule="auto"/>
              <w:rPr>
                <w:rFonts w:ascii="Times New Roman" w:hAnsi="Times New Roman"/>
                <w:sz w:val="24"/>
                <w:szCs w:val="24"/>
                <w:lang w:val="tt-RU"/>
              </w:rPr>
            </w:pPr>
            <w:r>
              <w:rPr>
                <w:rFonts w:ascii="Times New Roman" w:hAnsi="Times New Roman"/>
                <w:sz w:val="24"/>
                <w:szCs w:val="24"/>
                <w:lang w:val="tt-RU"/>
              </w:rPr>
              <w:t>Г.Кутуй “</w:t>
            </w:r>
            <w:r w:rsidR="0077594A">
              <w:rPr>
                <w:rFonts w:ascii="Times New Roman" w:hAnsi="Times New Roman"/>
                <w:sz w:val="24"/>
                <w:szCs w:val="24"/>
                <w:lang w:val="tt-RU"/>
              </w:rPr>
              <w:t>Художник</w:t>
            </w:r>
            <w:r>
              <w:rPr>
                <w:rFonts w:ascii="Times New Roman" w:hAnsi="Times New Roman"/>
                <w:sz w:val="24"/>
                <w:szCs w:val="24"/>
                <w:lang w:val="tt-RU"/>
              </w:rPr>
              <w:t>”</w:t>
            </w:r>
            <w:r w:rsidR="0077594A">
              <w:rPr>
                <w:rFonts w:ascii="Times New Roman" w:hAnsi="Times New Roman"/>
                <w:sz w:val="24"/>
                <w:szCs w:val="24"/>
                <w:lang w:val="tt-RU"/>
              </w:rPr>
              <w:t>.</w:t>
            </w:r>
          </w:p>
          <w:p w:rsidR="0077594A" w:rsidRDefault="0077594A" w:rsidP="0077594A">
            <w:pPr>
              <w:spacing w:after="0" w:line="240" w:lineRule="auto"/>
            </w:pPr>
            <w:r>
              <w:rPr>
                <w:rFonts w:ascii="Times New Roman" w:hAnsi="Times New Roman"/>
                <w:sz w:val="24"/>
                <w:szCs w:val="24"/>
                <w:lang w:val="tt-RU"/>
              </w:rPr>
              <w:t>И.Гази “Мальчик со звездой”</w:t>
            </w:r>
          </w:p>
        </w:tc>
        <w:tc>
          <w:tcPr>
            <w:tcW w:w="8788" w:type="dxa"/>
            <w:tcBorders>
              <w:top w:val="single" w:sz="4" w:space="0" w:color="000000"/>
              <w:left w:val="single" w:sz="4" w:space="0" w:color="000000"/>
              <w:bottom w:val="single" w:sz="4" w:space="0" w:color="000000"/>
            </w:tcBorders>
            <w:shd w:val="clear" w:color="auto" w:fill="auto"/>
          </w:tcPr>
          <w:p w:rsidR="00E5758D" w:rsidRDefault="00E5758D" w:rsidP="00242C2C">
            <w:pPr>
              <w:spacing w:after="0" w:line="240" w:lineRule="auto"/>
            </w:pPr>
            <w:r>
              <w:rPr>
                <w:rFonts w:ascii="Times New Roman" w:hAnsi="Times New Roman"/>
                <w:sz w:val="24"/>
                <w:szCs w:val="24"/>
                <w:lang w:val="tt-RU"/>
              </w:rPr>
              <w:t xml:space="preserve">Мөстәкыйль рәвештә әсәрне өйрәнү, анализлый алу күнекмәсен камилләштерү </w:t>
            </w:r>
          </w:p>
        </w:tc>
        <w:tc>
          <w:tcPr>
            <w:tcW w:w="709" w:type="dxa"/>
            <w:tcBorders>
              <w:top w:val="single" w:sz="4" w:space="0" w:color="000000"/>
              <w:left w:val="single" w:sz="4" w:space="0" w:color="000000"/>
              <w:bottom w:val="single" w:sz="4" w:space="0" w:color="000000"/>
            </w:tcBorders>
            <w:shd w:val="clear" w:color="auto" w:fill="auto"/>
          </w:tcPr>
          <w:p w:rsidR="00E5758D" w:rsidRDefault="00E5758D" w:rsidP="00242C2C">
            <w:pPr>
              <w:spacing w:after="0" w:line="240" w:lineRule="auto"/>
              <w:jc w:val="center"/>
            </w:pPr>
            <w:r>
              <w:rPr>
                <w:rFonts w:ascii="Times New Roman" w:hAnsi="Times New Roman"/>
                <w:sz w:val="24"/>
                <w:szCs w:val="24"/>
                <w:lang w:val="tt-RU"/>
              </w:rPr>
              <w:t>1</w:t>
            </w:r>
          </w:p>
        </w:tc>
        <w:tc>
          <w:tcPr>
            <w:tcW w:w="856" w:type="dxa"/>
            <w:tcBorders>
              <w:top w:val="single" w:sz="4" w:space="0" w:color="000000"/>
              <w:left w:val="single" w:sz="4" w:space="0" w:color="000000"/>
              <w:bottom w:val="single" w:sz="4" w:space="0" w:color="000000"/>
            </w:tcBorders>
            <w:shd w:val="clear" w:color="auto" w:fill="auto"/>
          </w:tcPr>
          <w:p w:rsidR="00E5758D" w:rsidRDefault="00E5758D" w:rsidP="00242C2C">
            <w:pPr>
              <w:snapToGrid w:val="0"/>
              <w:spacing w:after="0" w:line="240" w:lineRule="auto"/>
            </w:pPr>
            <w:r>
              <w:rPr>
                <w:rFonts w:ascii="Times New Roman" w:hAnsi="Times New Roman"/>
                <w:sz w:val="24"/>
                <w:szCs w:val="24"/>
                <w:lang w:val="tt-RU"/>
              </w:rPr>
              <w:t>29.02</w:t>
            </w:r>
          </w:p>
        </w:tc>
        <w:tc>
          <w:tcPr>
            <w:tcW w:w="1144" w:type="dxa"/>
            <w:tcBorders>
              <w:top w:val="single" w:sz="4" w:space="0" w:color="000000"/>
              <w:left w:val="single" w:sz="4" w:space="0" w:color="000000"/>
              <w:bottom w:val="single" w:sz="4" w:space="0" w:color="000000"/>
              <w:right w:val="single" w:sz="4" w:space="0" w:color="000000"/>
            </w:tcBorders>
            <w:shd w:val="clear" w:color="auto" w:fill="auto"/>
          </w:tcPr>
          <w:p w:rsidR="00E5758D" w:rsidRDefault="00E5758D" w:rsidP="00242C2C">
            <w:pPr>
              <w:snapToGrid w:val="0"/>
              <w:spacing w:after="0" w:line="240" w:lineRule="auto"/>
              <w:rPr>
                <w:rFonts w:ascii="Times New Roman" w:hAnsi="Times New Roman"/>
                <w:sz w:val="24"/>
                <w:szCs w:val="24"/>
                <w:lang w:val="tt-RU"/>
              </w:rPr>
            </w:pPr>
          </w:p>
        </w:tc>
      </w:tr>
      <w:tr w:rsidR="00E5758D" w:rsidTr="008C0A6C">
        <w:tc>
          <w:tcPr>
            <w:tcW w:w="568" w:type="dxa"/>
            <w:tcBorders>
              <w:top w:val="single" w:sz="4" w:space="0" w:color="000000"/>
              <w:left w:val="single" w:sz="4" w:space="0" w:color="000000"/>
              <w:bottom w:val="single" w:sz="4" w:space="0" w:color="000000"/>
            </w:tcBorders>
            <w:shd w:val="clear" w:color="auto" w:fill="auto"/>
          </w:tcPr>
          <w:p w:rsidR="00E5758D" w:rsidRDefault="00E5758D" w:rsidP="00242C2C">
            <w:pPr>
              <w:spacing w:after="0" w:line="240" w:lineRule="auto"/>
            </w:pPr>
            <w:r>
              <w:rPr>
                <w:rFonts w:ascii="Times New Roman" w:hAnsi="Times New Roman"/>
                <w:sz w:val="24"/>
                <w:szCs w:val="24"/>
                <w:lang w:val="tt-RU"/>
              </w:rPr>
              <w:t>24</w:t>
            </w:r>
          </w:p>
        </w:tc>
        <w:tc>
          <w:tcPr>
            <w:tcW w:w="3402" w:type="dxa"/>
            <w:tcBorders>
              <w:top w:val="single" w:sz="4" w:space="0" w:color="000000"/>
              <w:left w:val="single" w:sz="4" w:space="0" w:color="000000"/>
              <w:bottom w:val="single" w:sz="4" w:space="0" w:color="000000"/>
            </w:tcBorders>
            <w:shd w:val="clear" w:color="auto" w:fill="auto"/>
          </w:tcPr>
          <w:p w:rsidR="00E5758D" w:rsidRDefault="0069691F" w:rsidP="00242C2C">
            <w:pPr>
              <w:spacing w:after="0" w:line="240" w:lineRule="auto"/>
            </w:pPr>
            <w:r>
              <w:rPr>
                <w:rFonts w:ascii="Times New Roman" w:hAnsi="Times New Roman"/>
                <w:sz w:val="24"/>
                <w:szCs w:val="24"/>
                <w:lang w:val="tt-RU"/>
              </w:rPr>
              <w:t>Т.Миннуллин “Здесь родились, здесь выросли”</w:t>
            </w:r>
          </w:p>
        </w:tc>
        <w:tc>
          <w:tcPr>
            <w:tcW w:w="8788" w:type="dxa"/>
            <w:tcBorders>
              <w:top w:val="single" w:sz="4" w:space="0" w:color="000000"/>
              <w:left w:val="single" w:sz="4" w:space="0" w:color="000000"/>
              <w:bottom w:val="single" w:sz="4" w:space="0" w:color="000000"/>
            </w:tcBorders>
            <w:shd w:val="clear" w:color="auto" w:fill="auto"/>
          </w:tcPr>
          <w:p w:rsidR="00E5758D" w:rsidRPr="00164BF6" w:rsidRDefault="0069691F" w:rsidP="00242C2C">
            <w:pPr>
              <w:spacing w:after="0" w:line="240" w:lineRule="auto"/>
              <w:rPr>
                <w:lang w:val="tt-RU"/>
              </w:rPr>
            </w:pPr>
            <w:r>
              <w:rPr>
                <w:rFonts w:ascii="Times New Roman" w:hAnsi="Times New Roman"/>
                <w:sz w:val="24"/>
                <w:szCs w:val="24"/>
                <w:lang w:val="tt-RU"/>
              </w:rPr>
              <w:t xml:space="preserve">Т.Миннуллин </w:t>
            </w:r>
            <w:r w:rsidR="00E5758D">
              <w:rPr>
                <w:rFonts w:ascii="Times New Roman" w:hAnsi="Times New Roman"/>
                <w:sz w:val="24"/>
                <w:szCs w:val="24"/>
                <w:lang w:val="tt-RU"/>
              </w:rPr>
              <w:t>тормыш юлы һәм иҗаты белән танышу. Сугыш һәм хезмәт темасының бирелешен күзәтү.</w:t>
            </w:r>
          </w:p>
        </w:tc>
        <w:tc>
          <w:tcPr>
            <w:tcW w:w="709" w:type="dxa"/>
            <w:tcBorders>
              <w:top w:val="single" w:sz="4" w:space="0" w:color="000000"/>
              <w:left w:val="single" w:sz="4" w:space="0" w:color="000000"/>
              <w:bottom w:val="single" w:sz="4" w:space="0" w:color="000000"/>
            </w:tcBorders>
            <w:shd w:val="clear" w:color="auto" w:fill="auto"/>
          </w:tcPr>
          <w:p w:rsidR="00E5758D" w:rsidRDefault="00E5758D" w:rsidP="00242C2C">
            <w:pPr>
              <w:spacing w:after="0" w:line="240" w:lineRule="auto"/>
              <w:jc w:val="center"/>
            </w:pPr>
            <w:r>
              <w:rPr>
                <w:rFonts w:ascii="Times New Roman" w:hAnsi="Times New Roman"/>
                <w:sz w:val="24"/>
                <w:szCs w:val="24"/>
                <w:lang w:val="tt-RU"/>
              </w:rPr>
              <w:t>1</w:t>
            </w:r>
          </w:p>
        </w:tc>
        <w:tc>
          <w:tcPr>
            <w:tcW w:w="856" w:type="dxa"/>
            <w:tcBorders>
              <w:top w:val="single" w:sz="4" w:space="0" w:color="000000"/>
              <w:left w:val="single" w:sz="4" w:space="0" w:color="000000"/>
              <w:bottom w:val="single" w:sz="4" w:space="0" w:color="000000"/>
            </w:tcBorders>
            <w:shd w:val="clear" w:color="auto" w:fill="auto"/>
          </w:tcPr>
          <w:p w:rsidR="00E5758D" w:rsidRDefault="00E5758D" w:rsidP="00242C2C">
            <w:pPr>
              <w:snapToGrid w:val="0"/>
              <w:spacing w:after="0" w:line="240" w:lineRule="auto"/>
            </w:pPr>
            <w:r>
              <w:rPr>
                <w:rFonts w:ascii="Times New Roman" w:hAnsi="Times New Roman"/>
                <w:sz w:val="24"/>
                <w:szCs w:val="24"/>
                <w:lang w:val="tt-RU"/>
              </w:rPr>
              <w:t>7.03</w:t>
            </w:r>
          </w:p>
        </w:tc>
        <w:tc>
          <w:tcPr>
            <w:tcW w:w="1144" w:type="dxa"/>
            <w:tcBorders>
              <w:top w:val="single" w:sz="4" w:space="0" w:color="000000"/>
              <w:left w:val="single" w:sz="4" w:space="0" w:color="000000"/>
              <w:bottom w:val="single" w:sz="4" w:space="0" w:color="000000"/>
              <w:right w:val="single" w:sz="4" w:space="0" w:color="000000"/>
            </w:tcBorders>
            <w:shd w:val="clear" w:color="auto" w:fill="auto"/>
          </w:tcPr>
          <w:p w:rsidR="00E5758D" w:rsidRDefault="00E5758D" w:rsidP="00242C2C">
            <w:pPr>
              <w:snapToGrid w:val="0"/>
              <w:spacing w:after="0" w:line="240" w:lineRule="auto"/>
              <w:rPr>
                <w:rFonts w:ascii="Times New Roman" w:hAnsi="Times New Roman"/>
                <w:sz w:val="24"/>
                <w:szCs w:val="24"/>
                <w:lang w:val="tt-RU"/>
              </w:rPr>
            </w:pPr>
          </w:p>
        </w:tc>
      </w:tr>
      <w:tr w:rsidR="00E5758D" w:rsidTr="008C0A6C">
        <w:trPr>
          <w:trHeight w:val="370"/>
        </w:trPr>
        <w:tc>
          <w:tcPr>
            <w:tcW w:w="568" w:type="dxa"/>
            <w:tcBorders>
              <w:top w:val="single" w:sz="4" w:space="0" w:color="000000"/>
              <w:left w:val="single" w:sz="4" w:space="0" w:color="000000"/>
              <w:bottom w:val="single" w:sz="4" w:space="0" w:color="000000"/>
            </w:tcBorders>
            <w:shd w:val="clear" w:color="auto" w:fill="auto"/>
          </w:tcPr>
          <w:p w:rsidR="00E5758D" w:rsidRDefault="00E5758D" w:rsidP="00242C2C">
            <w:pPr>
              <w:spacing w:after="0" w:line="240" w:lineRule="auto"/>
            </w:pPr>
            <w:r>
              <w:rPr>
                <w:rFonts w:ascii="Times New Roman" w:hAnsi="Times New Roman"/>
                <w:sz w:val="24"/>
                <w:szCs w:val="24"/>
                <w:lang w:val="tt-RU"/>
              </w:rPr>
              <w:t>25</w:t>
            </w:r>
          </w:p>
        </w:tc>
        <w:tc>
          <w:tcPr>
            <w:tcW w:w="3402" w:type="dxa"/>
            <w:tcBorders>
              <w:top w:val="single" w:sz="4" w:space="0" w:color="000000"/>
              <w:left w:val="single" w:sz="4" w:space="0" w:color="000000"/>
              <w:bottom w:val="single" w:sz="4" w:space="0" w:color="000000"/>
            </w:tcBorders>
            <w:shd w:val="clear" w:color="auto" w:fill="auto"/>
          </w:tcPr>
          <w:p w:rsidR="00E5758D" w:rsidRDefault="00E5758D" w:rsidP="0077594A">
            <w:pPr>
              <w:spacing w:after="0" w:line="240" w:lineRule="auto"/>
            </w:pPr>
            <w:r>
              <w:rPr>
                <w:rFonts w:ascii="Times New Roman" w:hAnsi="Times New Roman"/>
                <w:sz w:val="24"/>
                <w:szCs w:val="24"/>
                <w:lang w:val="tt-RU"/>
              </w:rPr>
              <w:t>С.Хәким. “</w:t>
            </w:r>
            <w:r w:rsidR="0077594A">
              <w:rPr>
                <w:rFonts w:ascii="Times New Roman" w:hAnsi="Times New Roman"/>
                <w:sz w:val="24"/>
                <w:szCs w:val="24"/>
                <w:lang w:val="tt-RU"/>
              </w:rPr>
              <w:t>Садоводы</w:t>
            </w:r>
            <w:r>
              <w:rPr>
                <w:rFonts w:ascii="Times New Roman" w:hAnsi="Times New Roman"/>
                <w:sz w:val="24"/>
                <w:szCs w:val="24"/>
                <w:lang w:val="tt-RU"/>
              </w:rPr>
              <w:t xml:space="preserve">” </w:t>
            </w:r>
          </w:p>
        </w:tc>
        <w:tc>
          <w:tcPr>
            <w:tcW w:w="8788" w:type="dxa"/>
            <w:tcBorders>
              <w:top w:val="single" w:sz="4" w:space="0" w:color="000000"/>
              <w:left w:val="single" w:sz="4" w:space="0" w:color="000000"/>
              <w:bottom w:val="single" w:sz="4" w:space="0" w:color="000000"/>
            </w:tcBorders>
            <w:shd w:val="clear" w:color="auto" w:fill="auto"/>
          </w:tcPr>
          <w:p w:rsidR="00E5758D" w:rsidRDefault="00E5758D" w:rsidP="00242C2C">
            <w:pPr>
              <w:spacing w:after="0" w:line="240" w:lineRule="auto"/>
            </w:pPr>
            <w:r>
              <w:rPr>
                <w:rFonts w:ascii="Times New Roman" w:hAnsi="Times New Roman"/>
                <w:sz w:val="24"/>
                <w:szCs w:val="24"/>
                <w:lang w:val="tt-RU"/>
              </w:rPr>
              <w:t>Әсәр уку аша татар халкының гореф-гадәтләре белән танышу</w:t>
            </w:r>
          </w:p>
        </w:tc>
        <w:tc>
          <w:tcPr>
            <w:tcW w:w="709" w:type="dxa"/>
            <w:tcBorders>
              <w:top w:val="single" w:sz="4" w:space="0" w:color="000000"/>
              <w:left w:val="single" w:sz="4" w:space="0" w:color="000000"/>
              <w:bottom w:val="single" w:sz="4" w:space="0" w:color="000000"/>
            </w:tcBorders>
            <w:shd w:val="clear" w:color="auto" w:fill="auto"/>
          </w:tcPr>
          <w:p w:rsidR="00E5758D" w:rsidRDefault="00E5758D" w:rsidP="00242C2C">
            <w:pPr>
              <w:spacing w:after="0" w:line="240" w:lineRule="auto"/>
              <w:jc w:val="center"/>
            </w:pPr>
            <w:r>
              <w:rPr>
                <w:rFonts w:ascii="Times New Roman" w:hAnsi="Times New Roman"/>
                <w:sz w:val="24"/>
                <w:szCs w:val="24"/>
                <w:lang w:val="tt-RU"/>
              </w:rPr>
              <w:t>1</w:t>
            </w:r>
          </w:p>
          <w:p w:rsidR="00E5758D" w:rsidRDefault="00E5758D" w:rsidP="00242C2C">
            <w:pPr>
              <w:spacing w:after="0" w:line="240" w:lineRule="auto"/>
              <w:jc w:val="center"/>
              <w:rPr>
                <w:rFonts w:ascii="Times New Roman" w:hAnsi="Times New Roman"/>
                <w:sz w:val="24"/>
                <w:szCs w:val="24"/>
                <w:lang w:val="tt-RU"/>
              </w:rPr>
            </w:pPr>
          </w:p>
        </w:tc>
        <w:tc>
          <w:tcPr>
            <w:tcW w:w="856" w:type="dxa"/>
            <w:tcBorders>
              <w:top w:val="single" w:sz="4" w:space="0" w:color="000000"/>
              <w:left w:val="single" w:sz="4" w:space="0" w:color="000000"/>
              <w:bottom w:val="single" w:sz="4" w:space="0" w:color="000000"/>
            </w:tcBorders>
            <w:shd w:val="clear" w:color="auto" w:fill="auto"/>
          </w:tcPr>
          <w:p w:rsidR="00E5758D" w:rsidRDefault="00E5758D" w:rsidP="00242C2C">
            <w:pPr>
              <w:snapToGrid w:val="0"/>
              <w:spacing w:after="0" w:line="240" w:lineRule="auto"/>
            </w:pPr>
            <w:r>
              <w:rPr>
                <w:rFonts w:ascii="Times New Roman" w:hAnsi="Times New Roman"/>
                <w:sz w:val="24"/>
                <w:szCs w:val="24"/>
                <w:lang w:val="tt-RU"/>
              </w:rPr>
              <w:t>14.03</w:t>
            </w:r>
          </w:p>
        </w:tc>
        <w:tc>
          <w:tcPr>
            <w:tcW w:w="1144" w:type="dxa"/>
            <w:tcBorders>
              <w:top w:val="single" w:sz="4" w:space="0" w:color="000000"/>
              <w:left w:val="single" w:sz="4" w:space="0" w:color="000000"/>
              <w:bottom w:val="single" w:sz="4" w:space="0" w:color="000000"/>
              <w:right w:val="single" w:sz="4" w:space="0" w:color="000000"/>
            </w:tcBorders>
            <w:shd w:val="clear" w:color="auto" w:fill="auto"/>
          </w:tcPr>
          <w:p w:rsidR="00E5758D" w:rsidRDefault="00E5758D" w:rsidP="00242C2C">
            <w:pPr>
              <w:snapToGrid w:val="0"/>
              <w:spacing w:after="0" w:line="240" w:lineRule="auto"/>
              <w:rPr>
                <w:rFonts w:ascii="Times New Roman" w:hAnsi="Times New Roman"/>
                <w:sz w:val="24"/>
                <w:szCs w:val="24"/>
                <w:lang w:val="tt-RU"/>
              </w:rPr>
            </w:pPr>
          </w:p>
        </w:tc>
      </w:tr>
      <w:tr w:rsidR="00E5758D" w:rsidTr="008C0A6C">
        <w:trPr>
          <w:trHeight w:val="470"/>
        </w:trPr>
        <w:tc>
          <w:tcPr>
            <w:tcW w:w="568" w:type="dxa"/>
            <w:tcBorders>
              <w:top w:val="single" w:sz="4" w:space="0" w:color="000000"/>
              <w:left w:val="single" w:sz="4" w:space="0" w:color="000000"/>
              <w:bottom w:val="single" w:sz="4" w:space="0" w:color="auto"/>
            </w:tcBorders>
            <w:shd w:val="clear" w:color="auto" w:fill="auto"/>
          </w:tcPr>
          <w:p w:rsidR="00E5758D" w:rsidRDefault="00E5758D" w:rsidP="00242C2C">
            <w:pPr>
              <w:spacing w:after="0" w:line="240" w:lineRule="auto"/>
            </w:pPr>
            <w:r>
              <w:rPr>
                <w:rFonts w:ascii="Times New Roman" w:hAnsi="Times New Roman"/>
                <w:sz w:val="24"/>
                <w:szCs w:val="24"/>
                <w:lang w:val="tt-RU"/>
              </w:rPr>
              <w:t>26</w:t>
            </w:r>
          </w:p>
        </w:tc>
        <w:tc>
          <w:tcPr>
            <w:tcW w:w="3402" w:type="dxa"/>
            <w:tcBorders>
              <w:top w:val="single" w:sz="4" w:space="0" w:color="000000"/>
              <w:left w:val="single" w:sz="4" w:space="0" w:color="000000"/>
              <w:bottom w:val="single" w:sz="4" w:space="0" w:color="auto"/>
            </w:tcBorders>
            <w:shd w:val="clear" w:color="auto" w:fill="auto"/>
          </w:tcPr>
          <w:p w:rsidR="00E5758D" w:rsidRDefault="0077594A" w:rsidP="00242C2C">
            <w:pPr>
              <w:spacing w:after="0" w:line="240" w:lineRule="auto"/>
            </w:pPr>
            <w:r>
              <w:rPr>
                <w:rFonts w:ascii="Times New Roman" w:hAnsi="Times New Roman"/>
                <w:sz w:val="24"/>
                <w:szCs w:val="24"/>
                <w:lang w:val="tt-RU"/>
              </w:rPr>
              <w:t>А</w:t>
            </w:r>
            <w:r w:rsidR="00E5758D">
              <w:rPr>
                <w:rFonts w:ascii="Times New Roman" w:hAnsi="Times New Roman"/>
                <w:sz w:val="24"/>
                <w:szCs w:val="24"/>
                <w:lang w:val="tt-RU"/>
              </w:rPr>
              <w:t xml:space="preserve">.Еники. </w:t>
            </w:r>
          </w:p>
          <w:p w:rsidR="00E5758D" w:rsidRDefault="00E5758D" w:rsidP="00242C2C">
            <w:pPr>
              <w:spacing w:after="0" w:line="240" w:lineRule="auto"/>
            </w:pPr>
          </w:p>
        </w:tc>
        <w:tc>
          <w:tcPr>
            <w:tcW w:w="8788" w:type="dxa"/>
            <w:tcBorders>
              <w:top w:val="single" w:sz="4" w:space="0" w:color="000000"/>
              <w:left w:val="single" w:sz="4" w:space="0" w:color="000000"/>
              <w:bottom w:val="single" w:sz="4" w:space="0" w:color="auto"/>
            </w:tcBorders>
            <w:shd w:val="clear" w:color="auto" w:fill="auto"/>
          </w:tcPr>
          <w:p w:rsidR="00E5758D" w:rsidRDefault="00E5758D" w:rsidP="00242C2C">
            <w:pPr>
              <w:spacing w:after="0" w:line="240" w:lineRule="auto"/>
            </w:pPr>
            <w:r>
              <w:rPr>
                <w:rFonts w:ascii="Times New Roman" w:hAnsi="Times New Roman"/>
                <w:sz w:val="24"/>
                <w:szCs w:val="24"/>
                <w:lang w:val="tt-RU"/>
              </w:rPr>
              <w:t>Ә.Еники тормыш юлы һәм иҗаты белән танышу.</w:t>
            </w:r>
          </w:p>
        </w:tc>
        <w:tc>
          <w:tcPr>
            <w:tcW w:w="709" w:type="dxa"/>
            <w:tcBorders>
              <w:top w:val="single" w:sz="4" w:space="0" w:color="000000"/>
              <w:left w:val="single" w:sz="4" w:space="0" w:color="000000"/>
              <w:bottom w:val="single" w:sz="4" w:space="0" w:color="auto"/>
            </w:tcBorders>
            <w:shd w:val="clear" w:color="auto" w:fill="auto"/>
          </w:tcPr>
          <w:p w:rsidR="00E5758D" w:rsidRDefault="00E5758D" w:rsidP="00242C2C">
            <w:pPr>
              <w:spacing w:after="0" w:line="240" w:lineRule="auto"/>
              <w:jc w:val="center"/>
            </w:pPr>
            <w:r>
              <w:rPr>
                <w:rFonts w:ascii="Times New Roman" w:hAnsi="Times New Roman"/>
                <w:sz w:val="24"/>
                <w:szCs w:val="24"/>
                <w:lang w:val="tt-RU"/>
              </w:rPr>
              <w:t>1</w:t>
            </w:r>
          </w:p>
        </w:tc>
        <w:tc>
          <w:tcPr>
            <w:tcW w:w="856" w:type="dxa"/>
            <w:tcBorders>
              <w:top w:val="single" w:sz="4" w:space="0" w:color="000000"/>
              <w:left w:val="single" w:sz="4" w:space="0" w:color="000000"/>
              <w:bottom w:val="single" w:sz="4" w:space="0" w:color="auto"/>
            </w:tcBorders>
            <w:shd w:val="clear" w:color="auto" w:fill="auto"/>
          </w:tcPr>
          <w:p w:rsidR="00E5758D" w:rsidRDefault="00E5758D" w:rsidP="00242C2C">
            <w:pPr>
              <w:snapToGrid w:val="0"/>
              <w:spacing w:after="0" w:line="240" w:lineRule="auto"/>
            </w:pPr>
            <w:r>
              <w:rPr>
                <w:rFonts w:ascii="Times New Roman" w:hAnsi="Times New Roman"/>
                <w:sz w:val="24"/>
                <w:szCs w:val="24"/>
                <w:lang w:val="tt-RU"/>
              </w:rPr>
              <w:t>21.03</w:t>
            </w:r>
          </w:p>
        </w:tc>
        <w:tc>
          <w:tcPr>
            <w:tcW w:w="1144" w:type="dxa"/>
            <w:tcBorders>
              <w:top w:val="single" w:sz="4" w:space="0" w:color="000000"/>
              <w:left w:val="single" w:sz="4" w:space="0" w:color="000000"/>
              <w:bottom w:val="single" w:sz="4" w:space="0" w:color="auto"/>
              <w:right w:val="single" w:sz="4" w:space="0" w:color="000000"/>
            </w:tcBorders>
            <w:shd w:val="clear" w:color="auto" w:fill="auto"/>
          </w:tcPr>
          <w:p w:rsidR="00E5758D" w:rsidRDefault="00E5758D" w:rsidP="00242C2C">
            <w:pPr>
              <w:snapToGrid w:val="0"/>
              <w:spacing w:after="0" w:line="240" w:lineRule="auto"/>
              <w:rPr>
                <w:rFonts w:ascii="Times New Roman" w:hAnsi="Times New Roman"/>
                <w:sz w:val="24"/>
                <w:szCs w:val="24"/>
                <w:lang w:val="tt-RU"/>
              </w:rPr>
            </w:pPr>
          </w:p>
        </w:tc>
      </w:tr>
      <w:tr w:rsidR="00E5758D" w:rsidTr="008C0A6C">
        <w:trPr>
          <w:trHeight w:val="349"/>
        </w:trPr>
        <w:tc>
          <w:tcPr>
            <w:tcW w:w="15467" w:type="dxa"/>
            <w:gridSpan w:val="6"/>
            <w:tcBorders>
              <w:top w:val="single" w:sz="4" w:space="0" w:color="auto"/>
              <w:left w:val="single" w:sz="4" w:space="0" w:color="000000"/>
              <w:bottom w:val="single" w:sz="4" w:space="0" w:color="000000"/>
              <w:right w:val="single" w:sz="4" w:space="0" w:color="000000"/>
            </w:tcBorders>
            <w:shd w:val="clear" w:color="auto" w:fill="auto"/>
          </w:tcPr>
          <w:p w:rsidR="00E5758D" w:rsidRDefault="00E5758D" w:rsidP="0077594A">
            <w:pPr>
              <w:snapToGrid w:val="0"/>
              <w:spacing w:after="0" w:line="240" w:lineRule="auto"/>
              <w:rPr>
                <w:rFonts w:ascii="Times New Roman" w:hAnsi="Times New Roman"/>
                <w:sz w:val="24"/>
                <w:szCs w:val="24"/>
                <w:lang w:val="tt-RU"/>
              </w:rPr>
            </w:pPr>
            <w:r>
              <w:rPr>
                <w:rFonts w:ascii="Times New Roman" w:hAnsi="Times New Roman"/>
                <w:b/>
                <w:sz w:val="24"/>
                <w:szCs w:val="24"/>
                <w:lang w:val="tt-RU"/>
              </w:rPr>
              <w:t>4 ч</w:t>
            </w:r>
            <w:r w:rsidR="0077594A">
              <w:rPr>
                <w:rFonts w:ascii="Times New Roman" w:hAnsi="Times New Roman"/>
                <w:b/>
                <w:sz w:val="24"/>
                <w:szCs w:val="24"/>
                <w:lang w:val="tt-RU"/>
              </w:rPr>
              <w:t>етверт-8 ч</w:t>
            </w:r>
            <w:r>
              <w:rPr>
                <w:rFonts w:ascii="Times New Roman" w:hAnsi="Times New Roman"/>
                <w:b/>
                <w:sz w:val="24"/>
                <w:szCs w:val="24"/>
                <w:lang w:val="tt-RU"/>
              </w:rPr>
              <w:t>.</w:t>
            </w:r>
          </w:p>
        </w:tc>
      </w:tr>
      <w:tr w:rsidR="00E5758D" w:rsidTr="008C0A6C">
        <w:tc>
          <w:tcPr>
            <w:tcW w:w="568" w:type="dxa"/>
            <w:tcBorders>
              <w:top w:val="single" w:sz="4" w:space="0" w:color="000000"/>
              <w:left w:val="single" w:sz="4" w:space="0" w:color="000000"/>
              <w:bottom w:val="single" w:sz="4" w:space="0" w:color="000000"/>
            </w:tcBorders>
            <w:shd w:val="clear" w:color="auto" w:fill="auto"/>
          </w:tcPr>
          <w:p w:rsidR="00E5758D" w:rsidRDefault="00E5758D" w:rsidP="00242C2C">
            <w:pPr>
              <w:spacing w:after="0" w:line="240" w:lineRule="auto"/>
            </w:pPr>
            <w:r>
              <w:rPr>
                <w:rFonts w:ascii="Times New Roman" w:hAnsi="Times New Roman"/>
                <w:sz w:val="24"/>
                <w:szCs w:val="24"/>
                <w:lang w:val="tt-RU"/>
              </w:rPr>
              <w:t>27</w:t>
            </w:r>
          </w:p>
        </w:tc>
        <w:tc>
          <w:tcPr>
            <w:tcW w:w="3402" w:type="dxa"/>
            <w:tcBorders>
              <w:top w:val="single" w:sz="4" w:space="0" w:color="000000"/>
              <w:left w:val="single" w:sz="4" w:space="0" w:color="000000"/>
              <w:bottom w:val="single" w:sz="4" w:space="0" w:color="000000"/>
            </w:tcBorders>
            <w:shd w:val="clear" w:color="auto" w:fill="auto"/>
          </w:tcPr>
          <w:p w:rsidR="00E5758D" w:rsidRDefault="0077594A" w:rsidP="0077594A">
            <w:pPr>
              <w:spacing w:after="0" w:line="240" w:lineRule="auto"/>
            </w:pPr>
            <w:r>
              <w:rPr>
                <w:rFonts w:ascii="Times New Roman" w:hAnsi="Times New Roman"/>
                <w:sz w:val="24"/>
                <w:szCs w:val="24"/>
                <w:lang w:val="tt-RU"/>
              </w:rPr>
              <w:t>А</w:t>
            </w:r>
            <w:r w:rsidR="00E5758D">
              <w:rPr>
                <w:rFonts w:ascii="Times New Roman" w:hAnsi="Times New Roman"/>
                <w:sz w:val="24"/>
                <w:szCs w:val="24"/>
                <w:lang w:val="tt-RU"/>
              </w:rPr>
              <w:t>.Еники. “</w:t>
            </w:r>
            <w:r>
              <w:rPr>
                <w:rFonts w:ascii="Times New Roman" w:hAnsi="Times New Roman"/>
                <w:sz w:val="24"/>
                <w:szCs w:val="24"/>
                <w:lang w:val="tt-RU"/>
              </w:rPr>
              <w:t>Кто пел</w:t>
            </w:r>
            <w:r w:rsidR="00E5758D">
              <w:rPr>
                <w:rFonts w:ascii="Times New Roman" w:hAnsi="Times New Roman"/>
                <w:sz w:val="24"/>
                <w:szCs w:val="24"/>
                <w:lang w:val="tt-RU"/>
              </w:rPr>
              <w:t>?”.</w:t>
            </w:r>
          </w:p>
        </w:tc>
        <w:tc>
          <w:tcPr>
            <w:tcW w:w="8788" w:type="dxa"/>
            <w:tcBorders>
              <w:top w:val="single" w:sz="4" w:space="0" w:color="000000"/>
              <w:left w:val="single" w:sz="4" w:space="0" w:color="000000"/>
              <w:bottom w:val="single" w:sz="4" w:space="0" w:color="000000"/>
            </w:tcBorders>
            <w:shd w:val="clear" w:color="auto" w:fill="auto"/>
          </w:tcPr>
          <w:p w:rsidR="00E5758D" w:rsidRDefault="00E5758D" w:rsidP="00242C2C">
            <w:pPr>
              <w:spacing w:after="0" w:line="240" w:lineRule="auto"/>
            </w:pPr>
            <w:r>
              <w:rPr>
                <w:rFonts w:ascii="Times New Roman" w:hAnsi="Times New Roman"/>
                <w:color w:val="000000"/>
                <w:sz w:val="24"/>
                <w:szCs w:val="24"/>
                <w:lang w:val="tt-RU"/>
              </w:rPr>
              <w:t>Сәнгатьле, йөгерек, аңлы һәм дөрес уку күнекмәләрен камилләштерә алу.</w:t>
            </w:r>
          </w:p>
        </w:tc>
        <w:tc>
          <w:tcPr>
            <w:tcW w:w="709" w:type="dxa"/>
            <w:tcBorders>
              <w:top w:val="single" w:sz="4" w:space="0" w:color="000000"/>
              <w:left w:val="single" w:sz="4" w:space="0" w:color="000000"/>
              <w:bottom w:val="single" w:sz="4" w:space="0" w:color="000000"/>
            </w:tcBorders>
            <w:shd w:val="clear" w:color="auto" w:fill="auto"/>
          </w:tcPr>
          <w:p w:rsidR="00E5758D" w:rsidRDefault="00E5758D" w:rsidP="00242C2C">
            <w:pPr>
              <w:snapToGrid w:val="0"/>
              <w:spacing w:after="0" w:line="240" w:lineRule="auto"/>
              <w:jc w:val="center"/>
            </w:pPr>
            <w:r>
              <w:rPr>
                <w:rFonts w:ascii="Times New Roman" w:hAnsi="Times New Roman"/>
                <w:sz w:val="24"/>
                <w:szCs w:val="24"/>
                <w:lang w:val="tt-RU"/>
              </w:rPr>
              <w:t>1</w:t>
            </w:r>
          </w:p>
        </w:tc>
        <w:tc>
          <w:tcPr>
            <w:tcW w:w="856" w:type="dxa"/>
            <w:tcBorders>
              <w:top w:val="single" w:sz="4" w:space="0" w:color="000000"/>
              <w:left w:val="single" w:sz="4" w:space="0" w:color="000000"/>
              <w:bottom w:val="single" w:sz="4" w:space="0" w:color="000000"/>
            </w:tcBorders>
            <w:shd w:val="clear" w:color="auto" w:fill="auto"/>
          </w:tcPr>
          <w:p w:rsidR="00E5758D" w:rsidRDefault="00E5758D" w:rsidP="00242C2C">
            <w:pPr>
              <w:snapToGrid w:val="0"/>
              <w:spacing w:after="0" w:line="240" w:lineRule="auto"/>
            </w:pPr>
            <w:r>
              <w:rPr>
                <w:rFonts w:ascii="Times New Roman" w:hAnsi="Times New Roman"/>
                <w:sz w:val="24"/>
                <w:szCs w:val="24"/>
                <w:lang w:val="tt-RU"/>
              </w:rPr>
              <w:t>4.04</w:t>
            </w:r>
          </w:p>
        </w:tc>
        <w:tc>
          <w:tcPr>
            <w:tcW w:w="1144" w:type="dxa"/>
            <w:tcBorders>
              <w:top w:val="single" w:sz="4" w:space="0" w:color="000000"/>
              <w:left w:val="single" w:sz="4" w:space="0" w:color="000000"/>
              <w:bottom w:val="single" w:sz="4" w:space="0" w:color="000000"/>
              <w:right w:val="single" w:sz="4" w:space="0" w:color="000000"/>
            </w:tcBorders>
            <w:shd w:val="clear" w:color="auto" w:fill="auto"/>
          </w:tcPr>
          <w:p w:rsidR="00E5758D" w:rsidRDefault="00E5758D" w:rsidP="00242C2C">
            <w:pPr>
              <w:snapToGrid w:val="0"/>
              <w:spacing w:after="0" w:line="240" w:lineRule="auto"/>
              <w:rPr>
                <w:rFonts w:ascii="Times New Roman" w:hAnsi="Times New Roman"/>
                <w:sz w:val="24"/>
                <w:szCs w:val="24"/>
                <w:lang w:val="tt-RU"/>
              </w:rPr>
            </w:pPr>
          </w:p>
        </w:tc>
      </w:tr>
      <w:tr w:rsidR="00E5758D" w:rsidTr="008C0A6C">
        <w:trPr>
          <w:trHeight w:val="549"/>
        </w:trPr>
        <w:tc>
          <w:tcPr>
            <w:tcW w:w="568" w:type="dxa"/>
            <w:tcBorders>
              <w:top w:val="single" w:sz="4" w:space="0" w:color="000000"/>
              <w:left w:val="single" w:sz="4" w:space="0" w:color="000000"/>
              <w:bottom w:val="single" w:sz="4" w:space="0" w:color="000000"/>
            </w:tcBorders>
            <w:shd w:val="clear" w:color="auto" w:fill="auto"/>
          </w:tcPr>
          <w:p w:rsidR="00E5758D" w:rsidRDefault="00E5758D" w:rsidP="00242C2C">
            <w:pPr>
              <w:spacing w:after="0" w:line="240" w:lineRule="auto"/>
            </w:pPr>
            <w:r>
              <w:rPr>
                <w:rFonts w:ascii="Times New Roman" w:hAnsi="Times New Roman"/>
                <w:sz w:val="24"/>
                <w:szCs w:val="24"/>
                <w:lang w:val="tt-RU"/>
              </w:rPr>
              <w:t>28</w:t>
            </w:r>
          </w:p>
        </w:tc>
        <w:tc>
          <w:tcPr>
            <w:tcW w:w="3402" w:type="dxa"/>
            <w:tcBorders>
              <w:top w:val="single" w:sz="4" w:space="0" w:color="000000"/>
              <w:left w:val="single" w:sz="4" w:space="0" w:color="000000"/>
              <w:bottom w:val="single" w:sz="4" w:space="0" w:color="000000"/>
            </w:tcBorders>
            <w:shd w:val="clear" w:color="auto" w:fill="auto"/>
          </w:tcPr>
          <w:p w:rsidR="00E5758D" w:rsidRDefault="0077594A" w:rsidP="0077594A">
            <w:pPr>
              <w:spacing w:after="0" w:line="240" w:lineRule="auto"/>
            </w:pPr>
            <w:r>
              <w:rPr>
                <w:rFonts w:ascii="Times New Roman" w:hAnsi="Times New Roman"/>
                <w:sz w:val="24"/>
                <w:szCs w:val="24"/>
                <w:lang w:val="tt-RU"/>
              </w:rPr>
              <w:t>РР</w:t>
            </w:r>
            <w:r w:rsidR="00E5758D">
              <w:rPr>
                <w:rFonts w:ascii="Times New Roman" w:hAnsi="Times New Roman"/>
                <w:sz w:val="24"/>
                <w:szCs w:val="24"/>
                <w:lang w:val="tt-RU"/>
              </w:rPr>
              <w:t xml:space="preserve">. Повесть. </w:t>
            </w:r>
            <w:r>
              <w:rPr>
                <w:rFonts w:ascii="Times New Roman" w:hAnsi="Times New Roman"/>
                <w:sz w:val="24"/>
                <w:szCs w:val="24"/>
                <w:lang w:val="tt-RU"/>
              </w:rPr>
              <w:t>Рассказ повеста любого автора</w:t>
            </w:r>
          </w:p>
        </w:tc>
        <w:tc>
          <w:tcPr>
            <w:tcW w:w="8788" w:type="dxa"/>
            <w:tcBorders>
              <w:top w:val="single" w:sz="4" w:space="0" w:color="000000"/>
              <w:left w:val="single" w:sz="4" w:space="0" w:color="000000"/>
              <w:bottom w:val="single" w:sz="4" w:space="0" w:color="000000"/>
            </w:tcBorders>
            <w:shd w:val="clear" w:color="auto" w:fill="auto"/>
          </w:tcPr>
          <w:p w:rsidR="00E5758D" w:rsidRDefault="00E5758D" w:rsidP="00242C2C">
            <w:pPr>
              <w:spacing w:after="0" w:line="240" w:lineRule="auto"/>
            </w:pPr>
            <w:r>
              <w:rPr>
                <w:rFonts w:ascii="Times New Roman" w:hAnsi="Times New Roman"/>
                <w:color w:val="000000"/>
                <w:sz w:val="24"/>
                <w:szCs w:val="24"/>
                <w:lang w:val="tt-RU"/>
              </w:rPr>
              <w:t>Укучының мөстәкыйль фикерләве, гомумиләштереп нәтиҗә ясый белүе</w:t>
            </w:r>
          </w:p>
        </w:tc>
        <w:tc>
          <w:tcPr>
            <w:tcW w:w="709" w:type="dxa"/>
            <w:tcBorders>
              <w:top w:val="single" w:sz="4" w:space="0" w:color="000000"/>
              <w:left w:val="single" w:sz="4" w:space="0" w:color="000000"/>
              <w:bottom w:val="single" w:sz="4" w:space="0" w:color="000000"/>
            </w:tcBorders>
            <w:shd w:val="clear" w:color="auto" w:fill="auto"/>
          </w:tcPr>
          <w:p w:rsidR="00E5758D" w:rsidRDefault="00E5758D" w:rsidP="00242C2C">
            <w:pPr>
              <w:spacing w:after="0" w:line="240" w:lineRule="auto"/>
              <w:jc w:val="center"/>
            </w:pPr>
            <w:r>
              <w:rPr>
                <w:rFonts w:ascii="Times New Roman" w:hAnsi="Times New Roman"/>
                <w:sz w:val="24"/>
                <w:szCs w:val="24"/>
                <w:lang w:val="tt-RU"/>
              </w:rPr>
              <w:t>1</w:t>
            </w:r>
          </w:p>
        </w:tc>
        <w:tc>
          <w:tcPr>
            <w:tcW w:w="856" w:type="dxa"/>
            <w:tcBorders>
              <w:top w:val="single" w:sz="4" w:space="0" w:color="000000"/>
              <w:left w:val="single" w:sz="4" w:space="0" w:color="000000"/>
              <w:bottom w:val="single" w:sz="4" w:space="0" w:color="000000"/>
            </w:tcBorders>
            <w:shd w:val="clear" w:color="auto" w:fill="auto"/>
          </w:tcPr>
          <w:p w:rsidR="00E5758D" w:rsidRDefault="00E5758D" w:rsidP="00242C2C">
            <w:pPr>
              <w:snapToGrid w:val="0"/>
              <w:spacing w:after="0" w:line="240" w:lineRule="auto"/>
            </w:pPr>
            <w:r>
              <w:rPr>
                <w:rFonts w:ascii="Times New Roman" w:hAnsi="Times New Roman"/>
                <w:sz w:val="24"/>
                <w:szCs w:val="24"/>
                <w:lang w:val="tt-RU"/>
              </w:rPr>
              <w:t>11.04</w:t>
            </w:r>
          </w:p>
        </w:tc>
        <w:tc>
          <w:tcPr>
            <w:tcW w:w="1144" w:type="dxa"/>
            <w:tcBorders>
              <w:top w:val="single" w:sz="4" w:space="0" w:color="000000"/>
              <w:left w:val="single" w:sz="4" w:space="0" w:color="000000"/>
              <w:bottom w:val="single" w:sz="4" w:space="0" w:color="000000"/>
              <w:right w:val="single" w:sz="4" w:space="0" w:color="000000"/>
            </w:tcBorders>
            <w:shd w:val="clear" w:color="auto" w:fill="auto"/>
          </w:tcPr>
          <w:p w:rsidR="00E5758D" w:rsidRDefault="00E5758D" w:rsidP="00242C2C">
            <w:pPr>
              <w:snapToGrid w:val="0"/>
              <w:spacing w:after="0" w:line="240" w:lineRule="auto"/>
              <w:rPr>
                <w:rFonts w:ascii="Times New Roman" w:hAnsi="Times New Roman"/>
                <w:sz w:val="24"/>
                <w:szCs w:val="24"/>
                <w:lang w:val="tt-RU"/>
              </w:rPr>
            </w:pPr>
          </w:p>
        </w:tc>
      </w:tr>
      <w:tr w:rsidR="00E5758D" w:rsidTr="008C0A6C">
        <w:tc>
          <w:tcPr>
            <w:tcW w:w="568" w:type="dxa"/>
            <w:tcBorders>
              <w:top w:val="single" w:sz="4" w:space="0" w:color="000000"/>
              <w:left w:val="single" w:sz="4" w:space="0" w:color="000000"/>
              <w:bottom w:val="single" w:sz="4" w:space="0" w:color="000000"/>
            </w:tcBorders>
            <w:shd w:val="clear" w:color="auto" w:fill="auto"/>
          </w:tcPr>
          <w:p w:rsidR="00E5758D" w:rsidRDefault="00E5758D" w:rsidP="00242C2C">
            <w:pPr>
              <w:spacing w:after="0" w:line="240" w:lineRule="auto"/>
            </w:pPr>
            <w:r>
              <w:rPr>
                <w:rFonts w:ascii="Times New Roman" w:hAnsi="Times New Roman"/>
                <w:sz w:val="24"/>
                <w:szCs w:val="24"/>
                <w:lang w:val="tt-RU"/>
              </w:rPr>
              <w:t>29</w:t>
            </w:r>
          </w:p>
        </w:tc>
        <w:tc>
          <w:tcPr>
            <w:tcW w:w="3402" w:type="dxa"/>
            <w:tcBorders>
              <w:top w:val="single" w:sz="4" w:space="0" w:color="000000"/>
              <w:left w:val="single" w:sz="4" w:space="0" w:color="000000"/>
              <w:bottom w:val="single" w:sz="4" w:space="0" w:color="000000"/>
            </w:tcBorders>
            <w:shd w:val="clear" w:color="auto" w:fill="auto"/>
          </w:tcPr>
          <w:p w:rsidR="00E5758D" w:rsidRDefault="0077594A" w:rsidP="00381D4B">
            <w:pPr>
              <w:spacing w:after="0" w:line="240" w:lineRule="auto"/>
            </w:pPr>
            <w:r>
              <w:rPr>
                <w:rFonts w:ascii="Times New Roman" w:hAnsi="Times New Roman"/>
                <w:sz w:val="24"/>
                <w:szCs w:val="24"/>
                <w:lang w:val="tt-RU"/>
              </w:rPr>
              <w:t>М.Маг</w:t>
            </w:r>
            <w:r w:rsidR="0069691F">
              <w:rPr>
                <w:rFonts w:ascii="Times New Roman" w:hAnsi="Times New Roman"/>
                <w:sz w:val="24"/>
                <w:szCs w:val="24"/>
                <w:lang w:val="tt-RU"/>
              </w:rPr>
              <w:t>диев.”</w:t>
            </w:r>
            <w:r w:rsidR="00381D4B">
              <w:rPr>
                <w:rFonts w:ascii="Times New Roman" w:hAnsi="Times New Roman"/>
                <w:sz w:val="24"/>
                <w:szCs w:val="24"/>
                <w:lang w:val="tt-RU"/>
              </w:rPr>
              <w:t>Мы дети сорок первого года</w:t>
            </w:r>
            <w:r w:rsidR="00E5758D">
              <w:rPr>
                <w:rFonts w:ascii="Times New Roman" w:hAnsi="Times New Roman"/>
                <w:sz w:val="24"/>
                <w:szCs w:val="24"/>
                <w:lang w:val="tt-RU"/>
              </w:rPr>
              <w:t>”</w:t>
            </w:r>
            <w:r w:rsidR="00E5758D">
              <w:rPr>
                <w:rFonts w:ascii="Times New Roman" w:hAnsi="Times New Roman"/>
                <w:b/>
                <w:i/>
                <w:sz w:val="24"/>
                <w:szCs w:val="24"/>
                <w:lang w:val="tt-RU"/>
              </w:rPr>
              <w:t xml:space="preserve"> </w:t>
            </w:r>
            <w:r>
              <w:rPr>
                <w:rFonts w:ascii="Times New Roman" w:hAnsi="Times New Roman"/>
                <w:sz w:val="24"/>
                <w:szCs w:val="24"/>
                <w:lang w:val="tt-RU"/>
              </w:rPr>
              <w:t>(отрывок</w:t>
            </w:r>
            <w:r w:rsidR="00E5758D">
              <w:rPr>
                <w:rFonts w:ascii="Times New Roman" w:hAnsi="Times New Roman"/>
                <w:b/>
                <w:i/>
                <w:sz w:val="24"/>
                <w:szCs w:val="24"/>
                <w:lang w:val="tt-RU"/>
              </w:rPr>
              <w:t>):</w:t>
            </w:r>
            <w:r w:rsidR="00E5758D">
              <w:rPr>
                <w:rFonts w:ascii="Times New Roman" w:hAnsi="Times New Roman"/>
                <w:sz w:val="24"/>
                <w:szCs w:val="24"/>
                <w:lang w:val="tt-RU"/>
              </w:rPr>
              <w:t xml:space="preserve"> Троп. Метонимия. </w:t>
            </w:r>
          </w:p>
        </w:tc>
        <w:tc>
          <w:tcPr>
            <w:tcW w:w="8788" w:type="dxa"/>
            <w:tcBorders>
              <w:top w:val="single" w:sz="4" w:space="0" w:color="000000"/>
              <w:left w:val="single" w:sz="4" w:space="0" w:color="000000"/>
              <w:bottom w:val="single" w:sz="4" w:space="0" w:color="000000"/>
            </w:tcBorders>
            <w:shd w:val="clear" w:color="auto" w:fill="auto"/>
          </w:tcPr>
          <w:p w:rsidR="00E5758D" w:rsidRPr="00164BF6" w:rsidRDefault="00E5758D" w:rsidP="00242C2C">
            <w:pPr>
              <w:spacing w:after="0" w:line="240" w:lineRule="auto"/>
              <w:rPr>
                <w:lang w:val="tt-RU"/>
              </w:rPr>
            </w:pPr>
            <w:r>
              <w:rPr>
                <w:rFonts w:ascii="Times New Roman" w:hAnsi="Times New Roman"/>
                <w:color w:val="000000"/>
                <w:sz w:val="24"/>
                <w:szCs w:val="24"/>
                <w:lang w:val="tt-RU"/>
              </w:rPr>
              <w:t>М.Мәһдиев биографиясендәге үзенчәлекле моментларны аңлауга ирешү.</w:t>
            </w:r>
            <w:r>
              <w:rPr>
                <w:rFonts w:ascii="Times New Roman" w:hAnsi="Times New Roman"/>
                <w:sz w:val="24"/>
                <w:szCs w:val="24"/>
                <w:lang w:val="tt-RU"/>
              </w:rPr>
              <w:t xml:space="preserve"> Бөек Ватан сугышы авырлыкларының әсәрдә чагылыш үзенчәлекләрен күрү.Яшүсмерләр образларын бүгенгесе</w:t>
            </w:r>
          </w:p>
          <w:p w:rsidR="00E5758D" w:rsidRDefault="00E5758D" w:rsidP="00242C2C">
            <w:pPr>
              <w:shd w:val="clear" w:color="auto" w:fill="FFFFFF"/>
              <w:spacing w:after="0" w:line="240" w:lineRule="auto"/>
            </w:pPr>
            <w:r>
              <w:rPr>
                <w:rFonts w:ascii="Times New Roman" w:hAnsi="Times New Roman"/>
                <w:sz w:val="24"/>
                <w:szCs w:val="24"/>
                <w:lang w:val="tt-RU"/>
              </w:rPr>
              <w:t>белән чагыштырып бәя бирә белү.Авторның персонаж һәм вакыйгаларны нечкә юмор белән сурәтләвенә төшенү.“Мин “ образының бирелү үзенчәлекләрен тоемлау. Әсәрнең ни өчен шулай аталуын аңлауга ирешү.</w:t>
            </w:r>
          </w:p>
        </w:tc>
        <w:tc>
          <w:tcPr>
            <w:tcW w:w="709" w:type="dxa"/>
            <w:tcBorders>
              <w:top w:val="single" w:sz="4" w:space="0" w:color="000000"/>
              <w:left w:val="single" w:sz="4" w:space="0" w:color="000000"/>
              <w:bottom w:val="single" w:sz="4" w:space="0" w:color="000000"/>
            </w:tcBorders>
            <w:shd w:val="clear" w:color="auto" w:fill="auto"/>
          </w:tcPr>
          <w:p w:rsidR="00E5758D" w:rsidRDefault="00E5758D" w:rsidP="00242C2C">
            <w:pPr>
              <w:spacing w:after="0" w:line="240" w:lineRule="auto"/>
              <w:jc w:val="center"/>
            </w:pPr>
            <w:r>
              <w:rPr>
                <w:rFonts w:ascii="Times New Roman" w:hAnsi="Times New Roman"/>
                <w:sz w:val="24"/>
                <w:szCs w:val="24"/>
                <w:lang w:val="tt-RU"/>
              </w:rPr>
              <w:t>1</w:t>
            </w:r>
          </w:p>
        </w:tc>
        <w:tc>
          <w:tcPr>
            <w:tcW w:w="856" w:type="dxa"/>
            <w:tcBorders>
              <w:top w:val="single" w:sz="4" w:space="0" w:color="000000"/>
              <w:left w:val="single" w:sz="4" w:space="0" w:color="000000"/>
              <w:bottom w:val="single" w:sz="4" w:space="0" w:color="000000"/>
            </w:tcBorders>
            <w:shd w:val="clear" w:color="auto" w:fill="auto"/>
          </w:tcPr>
          <w:p w:rsidR="00E5758D" w:rsidRDefault="00E5758D" w:rsidP="00242C2C">
            <w:pPr>
              <w:snapToGrid w:val="0"/>
              <w:spacing w:after="0" w:line="240" w:lineRule="auto"/>
            </w:pPr>
            <w:r>
              <w:rPr>
                <w:rFonts w:ascii="Times New Roman" w:hAnsi="Times New Roman"/>
                <w:sz w:val="24"/>
                <w:szCs w:val="24"/>
                <w:lang w:val="tt-RU"/>
              </w:rPr>
              <w:t>18.04</w:t>
            </w:r>
          </w:p>
        </w:tc>
        <w:tc>
          <w:tcPr>
            <w:tcW w:w="1144" w:type="dxa"/>
            <w:tcBorders>
              <w:top w:val="single" w:sz="4" w:space="0" w:color="000000"/>
              <w:left w:val="single" w:sz="4" w:space="0" w:color="000000"/>
              <w:bottom w:val="single" w:sz="4" w:space="0" w:color="000000"/>
              <w:right w:val="single" w:sz="4" w:space="0" w:color="000000"/>
            </w:tcBorders>
            <w:shd w:val="clear" w:color="auto" w:fill="auto"/>
          </w:tcPr>
          <w:p w:rsidR="00E5758D" w:rsidRDefault="00E5758D" w:rsidP="00242C2C">
            <w:pPr>
              <w:snapToGrid w:val="0"/>
              <w:spacing w:after="0" w:line="240" w:lineRule="auto"/>
              <w:rPr>
                <w:rFonts w:ascii="Times New Roman" w:hAnsi="Times New Roman"/>
                <w:sz w:val="24"/>
                <w:szCs w:val="24"/>
                <w:lang w:val="tt-RU"/>
              </w:rPr>
            </w:pPr>
          </w:p>
        </w:tc>
      </w:tr>
      <w:tr w:rsidR="00E5758D" w:rsidTr="008C0A6C">
        <w:tc>
          <w:tcPr>
            <w:tcW w:w="568" w:type="dxa"/>
            <w:tcBorders>
              <w:top w:val="single" w:sz="4" w:space="0" w:color="000000"/>
              <w:left w:val="single" w:sz="4" w:space="0" w:color="000000"/>
              <w:bottom w:val="single" w:sz="4" w:space="0" w:color="000000"/>
            </w:tcBorders>
            <w:shd w:val="clear" w:color="auto" w:fill="auto"/>
          </w:tcPr>
          <w:p w:rsidR="00E5758D" w:rsidRDefault="00E5758D" w:rsidP="00242C2C">
            <w:pPr>
              <w:spacing w:after="0" w:line="240" w:lineRule="auto"/>
            </w:pPr>
            <w:r>
              <w:rPr>
                <w:rFonts w:ascii="Times New Roman" w:hAnsi="Times New Roman"/>
                <w:sz w:val="24"/>
                <w:szCs w:val="24"/>
                <w:lang w:val="tt-RU"/>
              </w:rPr>
              <w:t>30</w:t>
            </w:r>
          </w:p>
        </w:tc>
        <w:tc>
          <w:tcPr>
            <w:tcW w:w="3402" w:type="dxa"/>
            <w:tcBorders>
              <w:top w:val="single" w:sz="4" w:space="0" w:color="000000"/>
              <w:left w:val="single" w:sz="4" w:space="0" w:color="000000"/>
              <w:bottom w:val="single" w:sz="4" w:space="0" w:color="000000"/>
            </w:tcBorders>
            <w:shd w:val="clear" w:color="auto" w:fill="auto"/>
          </w:tcPr>
          <w:p w:rsidR="00E5758D" w:rsidRDefault="00381D4B" w:rsidP="00381D4B">
            <w:pPr>
              <w:spacing w:after="0" w:line="240" w:lineRule="auto"/>
            </w:pPr>
            <w:r>
              <w:rPr>
                <w:rFonts w:ascii="Times New Roman" w:hAnsi="Times New Roman"/>
                <w:sz w:val="24"/>
                <w:szCs w:val="24"/>
                <w:lang w:val="tt-RU"/>
              </w:rPr>
              <w:t>М.Магдиев.”БМы дети сорок первого года”</w:t>
            </w:r>
            <w:r>
              <w:rPr>
                <w:rFonts w:ascii="Times New Roman" w:hAnsi="Times New Roman"/>
                <w:b/>
                <w:i/>
                <w:sz w:val="24"/>
                <w:szCs w:val="24"/>
                <w:lang w:val="tt-RU"/>
              </w:rPr>
              <w:t xml:space="preserve"> </w:t>
            </w:r>
            <w:r>
              <w:rPr>
                <w:rFonts w:ascii="Times New Roman" w:hAnsi="Times New Roman"/>
                <w:sz w:val="24"/>
                <w:szCs w:val="24"/>
                <w:lang w:val="tt-RU"/>
              </w:rPr>
              <w:t>(отрывок</w:t>
            </w:r>
            <w:r>
              <w:rPr>
                <w:rFonts w:ascii="Times New Roman" w:hAnsi="Times New Roman"/>
                <w:b/>
                <w:i/>
                <w:sz w:val="24"/>
                <w:szCs w:val="24"/>
                <w:lang w:val="tt-RU"/>
              </w:rPr>
              <w:t>):</w:t>
            </w:r>
            <w:r>
              <w:rPr>
                <w:rFonts w:ascii="Times New Roman" w:hAnsi="Times New Roman"/>
                <w:sz w:val="24"/>
                <w:szCs w:val="24"/>
                <w:lang w:val="tt-RU"/>
              </w:rPr>
              <w:t xml:space="preserve"> </w:t>
            </w:r>
            <w:r w:rsidR="00E5758D">
              <w:rPr>
                <w:rFonts w:ascii="Times New Roman" w:hAnsi="Times New Roman"/>
                <w:sz w:val="24"/>
                <w:szCs w:val="24"/>
                <w:lang w:val="tt-RU"/>
              </w:rPr>
              <w:t xml:space="preserve"> </w:t>
            </w:r>
            <w:r>
              <w:rPr>
                <w:rFonts w:ascii="Times New Roman" w:hAnsi="Times New Roman"/>
                <w:sz w:val="24"/>
                <w:szCs w:val="24"/>
                <w:lang w:val="tt-RU"/>
              </w:rPr>
              <w:t>Автобиографические произведения</w:t>
            </w:r>
          </w:p>
        </w:tc>
        <w:tc>
          <w:tcPr>
            <w:tcW w:w="8788" w:type="dxa"/>
            <w:tcBorders>
              <w:top w:val="single" w:sz="4" w:space="0" w:color="000000"/>
              <w:left w:val="single" w:sz="4" w:space="0" w:color="000000"/>
              <w:bottom w:val="single" w:sz="4" w:space="0" w:color="000000"/>
            </w:tcBorders>
            <w:shd w:val="clear" w:color="auto" w:fill="auto"/>
          </w:tcPr>
          <w:p w:rsidR="00E5758D" w:rsidRDefault="00E5758D" w:rsidP="00242C2C">
            <w:pPr>
              <w:shd w:val="clear" w:color="auto" w:fill="FFFFFF"/>
              <w:spacing w:after="0" w:line="240" w:lineRule="auto"/>
            </w:pPr>
            <w:r>
              <w:rPr>
                <w:rFonts w:ascii="Times New Roman" w:hAnsi="Times New Roman"/>
                <w:color w:val="000000"/>
                <w:sz w:val="24"/>
                <w:szCs w:val="24"/>
                <w:lang w:val="tt-RU"/>
              </w:rPr>
              <w:t>Авырлыкларга бирешмәүче әсәр геройларына карата соклану уяту .Бөек Ватан сугышы авырлыкларының әсәрдә чагылыш үзенчәлекләрен күрү. Яшүсмерләр образларын бүгенгесебелән чагыштырып бәя бирә белү.Авторның персонаж һәм вакыйгаларны нечкә юмор белән сурәтләвенә төшенү. “Мин “ образының бирелү үзенчәлекләрен тоемлау. Әсәрнең ни өчен шулай аталуын аңлауга ирешү. Язучы тормышындагы төп биографик моментларны әйтеп бирә белү</w:t>
            </w:r>
          </w:p>
        </w:tc>
        <w:tc>
          <w:tcPr>
            <w:tcW w:w="709" w:type="dxa"/>
            <w:tcBorders>
              <w:top w:val="single" w:sz="4" w:space="0" w:color="000000"/>
              <w:left w:val="single" w:sz="4" w:space="0" w:color="000000"/>
              <w:bottom w:val="single" w:sz="4" w:space="0" w:color="000000"/>
            </w:tcBorders>
            <w:shd w:val="clear" w:color="auto" w:fill="auto"/>
          </w:tcPr>
          <w:p w:rsidR="00E5758D" w:rsidRDefault="00E5758D" w:rsidP="00242C2C">
            <w:pPr>
              <w:spacing w:after="0" w:line="240" w:lineRule="auto"/>
              <w:jc w:val="center"/>
            </w:pPr>
            <w:r>
              <w:rPr>
                <w:rFonts w:ascii="Times New Roman" w:hAnsi="Times New Roman"/>
                <w:sz w:val="24"/>
                <w:szCs w:val="24"/>
                <w:lang w:val="tt-RU"/>
              </w:rPr>
              <w:t>1</w:t>
            </w:r>
          </w:p>
        </w:tc>
        <w:tc>
          <w:tcPr>
            <w:tcW w:w="856" w:type="dxa"/>
            <w:tcBorders>
              <w:top w:val="single" w:sz="4" w:space="0" w:color="000000"/>
              <w:left w:val="single" w:sz="4" w:space="0" w:color="000000"/>
              <w:bottom w:val="single" w:sz="4" w:space="0" w:color="000000"/>
            </w:tcBorders>
            <w:shd w:val="clear" w:color="auto" w:fill="auto"/>
          </w:tcPr>
          <w:p w:rsidR="00E5758D" w:rsidRDefault="00E5758D" w:rsidP="00242C2C">
            <w:pPr>
              <w:snapToGrid w:val="0"/>
              <w:spacing w:after="0" w:line="240" w:lineRule="auto"/>
            </w:pPr>
            <w:r>
              <w:rPr>
                <w:rFonts w:ascii="Times New Roman" w:hAnsi="Times New Roman"/>
                <w:sz w:val="24"/>
                <w:szCs w:val="24"/>
                <w:lang w:val="tt-RU"/>
              </w:rPr>
              <w:t>25.04</w:t>
            </w:r>
          </w:p>
        </w:tc>
        <w:tc>
          <w:tcPr>
            <w:tcW w:w="1144" w:type="dxa"/>
            <w:tcBorders>
              <w:top w:val="single" w:sz="4" w:space="0" w:color="000000"/>
              <w:left w:val="single" w:sz="4" w:space="0" w:color="000000"/>
              <w:bottom w:val="single" w:sz="4" w:space="0" w:color="000000"/>
              <w:right w:val="single" w:sz="4" w:space="0" w:color="000000"/>
            </w:tcBorders>
            <w:shd w:val="clear" w:color="auto" w:fill="auto"/>
          </w:tcPr>
          <w:p w:rsidR="00E5758D" w:rsidRDefault="00E5758D" w:rsidP="00242C2C">
            <w:pPr>
              <w:snapToGrid w:val="0"/>
              <w:spacing w:after="0" w:line="240" w:lineRule="auto"/>
              <w:rPr>
                <w:rFonts w:ascii="Times New Roman" w:hAnsi="Times New Roman"/>
                <w:sz w:val="24"/>
                <w:szCs w:val="24"/>
                <w:lang w:val="tt-RU"/>
              </w:rPr>
            </w:pPr>
          </w:p>
        </w:tc>
      </w:tr>
      <w:tr w:rsidR="00E5758D" w:rsidTr="008C0A6C">
        <w:tc>
          <w:tcPr>
            <w:tcW w:w="568" w:type="dxa"/>
            <w:tcBorders>
              <w:top w:val="single" w:sz="4" w:space="0" w:color="000000"/>
              <w:left w:val="single" w:sz="4" w:space="0" w:color="000000"/>
              <w:bottom w:val="single" w:sz="4" w:space="0" w:color="000000"/>
            </w:tcBorders>
            <w:shd w:val="clear" w:color="auto" w:fill="auto"/>
          </w:tcPr>
          <w:p w:rsidR="00E5758D" w:rsidRDefault="00E5758D" w:rsidP="00242C2C">
            <w:pPr>
              <w:spacing w:after="0" w:line="240" w:lineRule="auto"/>
            </w:pPr>
            <w:r>
              <w:rPr>
                <w:rFonts w:ascii="Times New Roman" w:hAnsi="Times New Roman"/>
                <w:sz w:val="24"/>
                <w:szCs w:val="24"/>
                <w:lang w:val="tt-RU"/>
              </w:rPr>
              <w:t>31</w:t>
            </w:r>
          </w:p>
        </w:tc>
        <w:tc>
          <w:tcPr>
            <w:tcW w:w="3402" w:type="dxa"/>
            <w:tcBorders>
              <w:top w:val="single" w:sz="4" w:space="0" w:color="000000"/>
              <w:left w:val="single" w:sz="4" w:space="0" w:color="000000"/>
              <w:bottom w:val="single" w:sz="4" w:space="0" w:color="000000"/>
            </w:tcBorders>
            <w:shd w:val="clear" w:color="auto" w:fill="auto"/>
          </w:tcPr>
          <w:p w:rsidR="00E5758D" w:rsidRDefault="00381D4B" w:rsidP="00381D4B">
            <w:pPr>
              <w:spacing w:after="0" w:line="240" w:lineRule="auto"/>
            </w:pPr>
            <w:r>
              <w:rPr>
                <w:rFonts w:ascii="Times New Roman" w:hAnsi="Times New Roman"/>
                <w:sz w:val="24"/>
                <w:szCs w:val="24"/>
                <w:lang w:val="tt-RU"/>
              </w:rPr>
              <w:t>М.Галиев</w:t>
            </w:r>
            <w:r w:rsidR="00E5758D">
              <w:rPr>
                <w:rFonts w:ascii="Times New Roman" w:hAnsi="Times New Roman"/>
                <w:sz w:val="24"/>
                <w:szCs w:val="24"/>
                <w:lang w:val="tt-RU"/>
              </w:rPr>
              <w:t xml:space="preserve"> </w:t>
            </w:r>
            <w:r>
              <w:rPr>
                <w:rFonts w:ascii="Times New Roman" w:hAnsi="Times New Roman"/>
                <w:sz w:val="24"/>
                <w:szCs w:val="24"/>
                <w:lang w:val="tt-RU"/>
              </w:rPr>
              <w:t xml:space="preserve">“Отчий дом” </w:t>
            </w:r>
          </w:p>
        </w:tc>
        <w:tc>
          <w:tcPr>
            <w:tcW w:w="8788" w:type="dxa"/>
            <w:tcBorders>
              <w:top w:val="single" w:sz="4" w:space="0" w:color="000000"/>
              <w:left w:val="single" w:sz="4" w:space="0" w:color="000000"/>
              <w:bottom w:val="single" w:sz="4" w:space="0" w:color="000000"/>
            </w:tcBorders>
            <w:shd w:val="clear" w:color="auto" w:fill="auto"/>
          </w:tcPr>
          <w:p w:rsidR="00E5758D" w:rsidRPr="00164BF6" w:rsidRDefault="00E5758D" w:rsidP="00242C2C">
            <w:pPr>
              <w:shd w:val="clear" w:color="auto" w:fill="FFFFFF"/>
              <w:spacing w:after="0" w:line="240" w:lineRule="auto"/>
              <w:rPr>
                <w:lang w:val="tt-RU"/>
              </w:rPr>
            </w:pPr>
            <w:r>
              <w:rPr>
                <w:rFonts w:ascii="Times New Roman" w:hAnsi="Times New Roman"/>
                <w:color w:val="000000"/>
                <w:sz w:val="24"/>
                <w:szCs w:val="24"/>
                <w:lang w:val="tt-RU"/>
              </w:rPr>
              <w:t>Тормышы турында мәгълүматлар. Иҗат эшчәнлеге. Мифологиягә корылган әсәрләр. Сәнгатьле уку, аудитория алдында чыгыш ясау күнекмәләрен камилләштерү</w:t>
            </w:r>
          </w:p>
        </w:tc>
        <w:tc>
          <w:tcPr>
            <w:tcW w:w="709" w:type="dxa"/>
            <w:tcBorders>
              <w:top w:val="single" w:sz="4" w:space="0" w:color="000000"/>
              <w:left w:val="single" w:sz="4" w:space="0" w:color="000000"/>
              <w:bottom w:val="single" w:sz="4" w:space="0" w:color="000000"/>
            </w:tcBorders>
            <w:shd w:val="clear" w:color="auto" w:fill="auto"/>
          </w:tcPr>
          <w:p w:rsidR="00E5758D" w:rsidRDefault="00E5758D" w:rsidP="00242C2C">
            <w:pPr>
              <w:spacing w:after="0" w:line="240" w:lineRule="auto"/>
              <w:jc w:val="center"/>
            </w:pPr>
            <w:r>
              <w:rPr>
                <w:rFonts w:ascii="Times New Roman" w:hAnsi="Times New Roman"/>
                <w:sz w:val="24"/>
                <w:szCs w:val="24"/>
                <w:lang w:val="tt-RU"/>
              </w:rPr>
              <w:t>1</w:t>
            </w:r>
          </w:p>
        </w:tc>
        <w:tc>
          <w:tcPr>
            <w:tcW w:w="856" w:type="dxa"/>
            <w:tcBorders>
              <w:top w:val="single" w:sz="4" w:space="0" w:color="000000"/>
              <w:left w:val="single" w:sz="4" w:space="0" w:color="000000"/>
              <w:bottom w:val="single" w:sz="4" w:space="0" w:color="000000"/>
            </w:tcBorders>
            <w:shd w:val="clear" w:color="auto" w:fill="auto"/>
          </w:tcPr>
          <w:p w:rsidR="00E5758D" w:rsidRDefault="00E5758D" w:rsidP="00242C2C">
            <w:pPr>
              <w:snapToGrid w:val="0"/>
              <w:spacing w:after="0" w:line="240" w:lineRule="auto"/>
            </w:pPr>
            <w:r>
              <w:rPr>
                <w:rFonts w:ascii="Times New Roman" w:hAnsi="Times New Roman"/>
                <w:sz w:val="24"/>
                <w:szCs w:val="24"/>
                <w:lang w:val="tt-RU"/>
              </w:rPr>
              <w:t>2.05</w:t>
            </w:r>
          </w:p>
        </w:tc>
        <w:tc>
          <w:tcPr>
            <w:tcW w:w="1144" w:type="dxa"/>
            <w:tcBorders>
              <w:top w:val="single" w:sz="4" w:space="0" w:color="000000"/>
              <w:left w:val="single" w:sz="4" w:space="0" w:color="000000"/>
              <w:bottom w:val="single" w:sz="4" w:space="0" w:color="000000"/>
              <w:right w:val="single" w:sz="4" w:space="0" w:color="000000"/>
            </w:tcBorders>
            <w:shd w:val="clear" w:color="auto" w:fill="auto"/>
          </w:tcPr>
          <w:p w:rsidR="00E5758D" w:rsidRDefault="00E5758D" w:rsidP="00242C2C">
            <w:pPr>
              <w:snapToGrid w:val="0"/>
              <w:spacing w:after="0" w:line="240" w:lineRule="auto"/>
              <w:rPr>
                <w:rFonts w:ascii="Times New Roman" w:hAnsi="Times New Roman"/>
                <w:sz w:val="24"/>
                <w:szCs w:val="24"/>
                <w:lang w:val="tt-RU"/>
              </w:rPr>
            </w:pPr>
          </w:p>
        </w:tc>
      </w:tr>
      <w:tr w:rsidR="00E5758D" w:rsidTr="008C0A6C">
        <w:trPr>
          <w:trHeight w:val="137"/>
        </w:trPr>
        <w:tc>
          <w:tcPr>
            <w:tcW w:w="15467" w:type="dxa"/>
            <w:gridSpan w:val="6"/>
            <w:tcBorders>
              <w:top w:val="single" w:sz="4" w:space="0" w:color="000000"/>
              <w:left w:val="single" w:sz="4" w:space="0" w:color="000000"/>
              <w:bottom w:val="single" w:sz="4" w:space="0" w:color="000000"/>
              <w:right w:val="single" w:sz="4" w:space="0" w:color="000000"/>
            </w:tcBorders>
            <w:shd w:val="clear" w:color="auto" w:fill="auto"/>
          </w:tcPr>
          <w:p w:rsidR="00E5758D" w:rsidRDefault="0069691F" w:rsidP="00242C2C">
            <w:pPr>
              <w:pStyle w:val="a3"/>
              <w:jc w:val="center"/>
            </w:pPr>
            <w:r>
              <w:rPr>
                <w:rFonts w:ascii="Times New Roman" w:hAnsi="Times New Roman"/>
                <w:b/>
                <w:sz w:val="24"/>
                <w:szCs w:val="24"/>
                <w:lang w:val="tt-RU"/>
              </w:rPr>
              <w:t>Переводы– 1</w:t>
            </w:r>
            <w:r w:rsidR="00381D4B">
              <w:rPr>
                <w:rFonts w:ascii="Times New Roman" w:hAnsi="Times New Roman"/>
                <w:b/>
                <w:sz w:val="24"/>
                <w:szCs w:val="24"/>
                <w:lang w:val="tt-RU"/>
              </w:rPr>
              <w:t>ч</w:t>
            </w:r>
            <w:r w:rsidR="00E5758D">
              <w:rPr>
                <w:rFonts w:ascii="Times New Roman" w:hAnsi="Times New Roman"/>
                <w:b/>
                <w:sz w:val="24"/>
                <w:szCs w:val="24"/>
                <w:lang w:val="tt-RU"/>
              </w:rPr>
              <w:t>.</w:t>
            </w:r>
          </w:p>
        </w:tc>
      </w:tr>
      <w:tr w:rsidR="00E5758D" w:rsidTr="008C0A6C">
        <w:tc>
          <w:tcPr>
            <w:tcW w:w="568" w:type="dxa"/>
            <w:tcBorders>
              <w:top w:val="single" w:sz="4" w:space="0" w:color="000000"/>
              <w:left w:val="single" w:sz="4" w:space="0" w:color="000000"/>
              <w:bottom w:val="single" w:sz="4" w:space="0" w:color="000000"/>
            </w:tcBorders>
            <w:shd w:val="clear" w:color="auto" w:fill="auto"/>
          </w:tcPr>
          <w:p w:rsidR="00E5758D" w:rsidRDefault="00E5758D" w:rsidP="00242C2C">
            <w:pPr>
              <w:spacing w:after="0" w:line="240" w:lineRule="auto"/>
            </w:pPr>
            <w:r>
              <w:rPr>
                <w:rFonts w:ascii="Times New Roman" w:hAnsi="Times New Roman"/>
                <w:sz w:val="24"/>
                <w:szCs w:val="24"/>
                <w:lang w:val="tt-RU"/>
              </w:rPr>
              <w:t>32</w:t>
            </w:r>
          </w:p>
        </w:tc>
        <w:tc>
          <w:tcPr>
            <w:tcW w:w="3402" w:type="dxa"/>
            <w:tcBorders>
              <w:top w:val="single" w:sz="4" w:space="0" w:color="000000"/>
              <w:left w:val="single" w:sz="4" w:space="0" w:color="000000"/>
              <w:bottom w:val="single" w:sz="4" w:space="0" w:color="000000"/>
            </w:tcBorders>
            <w:shd w:val="clear" w:color="auto" w:fill="auto"/>
          </w:tcPr>
          <w:p w:rsidR="00E5758D" w:rsidRDefault="00E5758D" w:rsidP="00381D4B">
            <w:pPr>
              <w:spacing w:after="0" w:line="240" w:lineRule="auto"/>
            </w:pPr>
            <w:r>
              <w:rPr>
                <w:rFonts w:ascii="Times New Roman" w:hAnsi="Times New Roman"/>
                <w:sz w:val="24"/>
                <w:szCs w:val="24"/>
                <w:lang w:val="tt-RU"/>
              </w:rPr>
              <w:t>А.Пушкин “</w:t>
            </w:r>
            <w:r w:rsidR="00381D4B">
              <w:rPr>
                <w:rFonts w:ascii="Times New Roman" w:hAnsi="Times New Roman"/>
                <w:sz w:val="24"/>
                <w:szCs w:val="24"/>
                <w:lang w:val="tt-RU"/>
              </w:rPr>
              <w:t>Зимний вечер</w:t>
            </w:r>
            <w:r>
              <w:rPr>
                <w:rFonts w:ascii="Times New Roman" w:hAnsi="Times New Roman"/>
                <w:sz w:val="24"/>
                <w:szCs w:val="24"/>
                <w:lang w:val="tt-RU"/>
              </w:rPr>
              <w:t>”, “</w:t>
            </w:r>
            <w:r w:rsidR="00381D4B">
              <w:rPr>
                <w:rFonts w:ascii="Times New Roman" w:hAnsi="Times New Roman"/>
                <w:sz w:val="24"/>
                <w:szCs w:val="24"/>
                <w:lang w:val="tt-RU"/>
              </w:rPr>
              <w:t xml:space="preserve">Я </w:t>
            </w:r>
            <w:r w:rsidR="00381D4B">
              <w:rPr>
                <w:rFonts w:ascii="Times New Roman" w:hAnsi="Times New Roman"/>
                <w:sz w:val="24"/>
                <w:szCs w:val="24"/>
                <w:lang w:val="tt-RU"/>
              </w:rPr>
              <w:lastRenderedPageBreak/>
              <w:t>Вас любил...</w:t>
            </w:r>
            <w:r>
              <w:rPr>
                <w:rFonts w:ascii="Times New Roman" w:hAnsi="Times New Roman"/>
                <w:sz w:val="24"/>
                <w:szCs w:val="24"/>
                <w:lang w:val="tt-RU"/>
              </w:rPr>
              <w:t>”.</w:t>
            </w:r>
          </w:p>
        </w:tc>
        <w:tc>
          <w:tcPr>
            <w:tcW w:w="8788" w:type="dxa"/>
            <w:tcBorders>
              <w:top w:val="single" w:sz="4" w:space="0" w:color="000000"/>
              <w:left w:val="single" w:sz="4" w:space="0" w:color="000000"/>
              <w:bottom w:val="single" w:sz="4" w:space="0" w:color="000000"/>
            </w:tcBorders>
            <w:shd w:val="clear" w:color="auto" w:fill="auto"/>
          </w:tcPr>
          <w:p w:rsidR="00E5758D" w:rsidRDefault="00E5758D" w:rsidP="00242C2C">
            <w:pPr>
              <w:spacing w:after="0" w:line="240" w:lineRule="auto"/>
            </w:pPr>
            <w:r>
              <w:rPr>
                <w:rFonts w:ascii="Times New Roman" w:hAnsi="Times New Roman"/>
                <w:sz w:val="24"/>
                <w:szCs w:val="24"/>
                <w:lang w:val="tt-RU"/>
              </w:rPr>
              <w:lastRenderedPageBreak/>
              <w:t>Россия һәм чит ил классиклары иҗатында төп проблемаларны аңлау</w:t>
            </w:r>
          </w:p>
        </w:tc>
        <w:tc>
          <w:tcPr>
            <w:tcW w:w="709" w:type="dxa"/>
            <w:tcBorders>
              <w:top w:val="single" w:sz="4" w:space="0" w:color="000000"/>
              <w:left w:val="single" w:sz="4" w:space="0" w:color="000000"/>
              <w:bottom w:val="single" w:sz="4" w:space="0" w:color="000000"/>
            </w:tcBorders>
            <w:shd w:val="clear" w:color="auto" w:fill="auto"/>
          </w:tcPr>
          <w:p w:rsidR="00E5758D" w:rsidRDefault="00E5758D" w:rsidP="00242C2C">
            <w:pPr>
              <w:spacing w:after="0" w:line="240" w:lineRule="auto"/>
              <w:jc w:val="center"/>
            </w:pPr>
            <w:r>
              <w:rPr>
                <w:rFonts w:ascii="Times New Roman" w:hAnsi="Times New Roman"/>
                <w:sz w:val="24"/>
                <w:szCs w:val="24"/>
                <w:lang w:val="tt-RU"/>
              </w:rPr>
              <w:t>1</w:t>
            </w:r>
          </w:p>
        </w:tc>
        <w:tc>
          <w:tcPr>
            <w:tcW w:w="856" w:type="dxa"/>
            <w:tcBorders>
              <w:top w:val="single" w:sz="4" w:space="0" w:color="000000"/>
              <w:left w:val="single" w:sz="4" w:space="0" w:color="000000"/>
              <w:bottom w:val="single" w:sz="4" w:space="0" w:color="000000"/>
            </w:tcBorders>
            <w:shd w:val="clear" w:color="auto" w:fill="auto"/>
          </w:tcPr>
          <w:p w:rsidR="00E5758D" w:rsidRDefault="00E5758D" w:rsidP="00242C2C">
            <w:pPr>
              <w:snapToGrid w:val="0"/>
              <w:spacing w:after="0" w:line="240" w:lineRule="auto"/>
            </w:pPr>
            <w:r>
              <w:rPr>
                <w:rFonts w:ascii="Times New Roman" w:hAnsi="Times New Roman"/>
                <w:sz w:val="24"/>
                <w:szCs w:val="24"/>
                <w:lang w:val="tt-RU"/>
              </w:rPr>
              <w:t>16.05</w:t>
            </w:r>
          </w:p>
        </w:tc>
        <w:tc>
          <w:tcPr>
            <w:tcW w:w="1144" w:type="dxa"/>
            <w:tcBorders>
              <w:top w:val="single" w:sz="4" w:space="0" w:color="000000"/>
              <w:left w:val="single" w:sz="4" w:space="0" w:color="000000"/>
              <w:bottom w:val="single" w:sz="4" w:space="0" w:color="000000"/>
              <w:right w:val="single" w:sz="4" w:space="0" w:color="000000"/>
            </w:tcBorders>
            <w:shd w:val="clear" w:color="auto" w:fill="auto"/>
          </w:tcPr>
          <w:p w:rsidR="00E5758D" w:rsidRDefault="00E5758D" w:rsidP="00242C2C">
            <w:pPr>
              <w:snapToGrid w:val="0"/>
              <w:spacing w:after="0" w:line="240" w:lineRule="auto"/>
              <w:rPr>
                <w:rFonts w:ascii="Times New Roman" w:hAnsi="Times New Roman"/>
                <w:sz w:val="24"/>
                <w:szCs w:val="24"/>
                <w:lang w:val="tt-RU"/>
              </w:rPr>
            </w:pPr>
          </w:p>
        </w:tc>
      </w:tr>
      <w:tr w:rsidR="00E5758D" w:rsidTr="008C0A6C">
        <w:trPr>
          <w:trHeight w:val="311"/>
        </w:trPr>
        <w:tc>
          <w:tcPr>
            <w:tcW w:w="15467" w:type="dxa"/>
            <w:gridSpan w:val="6"/>
            <w:tcBorders>
              <w:top w:val="single" w:sz="4" w:space="0" w:color="000000"/>
              <w:left w:val="single" w:sz="4" w:space="0" w:color="000000"/>
              <w:bottom w:val="single" w:sz="4" w:space="0" w:color="000000"/>
              <w:right w:val="single" w:sz="4" w:space="0" w:color="000000"/>
            </w:tcBorders>
            <w:shd w:val="clear" w:color="auto" w:fill="auto"/>
          </w:tcPr>
          <w:p w:rsidR="00E5758D" w:rsidRDefault="00381D4B" w:rsidP="00381D4B">
            <w:pPr>
              <w:spacing w:after="0" w:line="240" w:lineRule="auto"/>
              <w:jc w:val="center"/>
            </w:pPr>
            <w:r>
              <w:rPr>
                <w:rFonts w:ascii="Times New Roman" w:hAnsi="Times New Roman"/>
                <w:b/>
                <w:sz w:val="24"/>
                <w:szCs w:val="24"/>
                <w:lang w:val="tt-RU"/>
              </w:rPr>
              <w:lastRenderedPageBreak/>
              <w:t>Фантастика– 2ч</w:t>
            </w:r>
            <w:r w:rsidR="00E5758D">
              <w:rPr>
                <w:rFonts w:ascii="Times New Roman" w:hAnsi="Times New Roman"/>
                <w:b/>
                <w:sz w:val="24"/>
                <w:szCs w:val="24"/>
                <w:lang w:val="tt-RU"/>
              </w:rPr>
              <w:t>.</w:t>
            </w:r>
          </w:p>
        </w:tc>
      </w:tr>
      <w:tr w:rsidR="00E5758D" w:rsidTr="008C0A6C">
        <w:tc>
          <w:tcPr>
            <w:tcW w:w="568" w:type="dxa"/>
            <w:tcBorders>
              <w:top w:val="single" w:sz="4" w:space="0" w:color="000000"/>
              <w:left w:val="single" w:sz="4" w:space="0" w:color="000000"/>
              <w:bottom w:val="single" w:sz="4" w:space="0" w:color="000000"/>
            </w:tcBorders>
            <w:shd w:val="clear" w:color="auto" w:fill="auto"/>
          </w:tcPr>
          <w:p w:rsidR="00E5758D" w:rsidRDefault="00E5758D" w:rsidP="00242C2C">
            <w:pPr>
              <w:spacing w:after="0" w:line="240" w:lineRule="auto"/>
            </w:pPr>
            <w:r>
              <w:rPr>
                <w:rFonts w:ascii="Times New Roman" w:hAnsi="Times New Roman"/>
                <w:sz w:val="24"/>
                <w:szCs w:val="24"/>
                <w:lang w:val="tt-RU"/>
              </w:rPr>
              <w:t>33</w:t>
            </w:r>
          </w:p>
        </w:tc>
        <w:tc>
          <w:tcPr>
            <w:tcW w:w="3402" w:type="dxa"/>
            <w:tcBorders>
              <w:top w:val="single" w:sz="4" w:space="0" w:color="000000"/>
              <w:left w:val="single" w:sz="4" w:space="0" w:color="000000"/>
              <w:bottom w:val="single" w:sz="4" w:space="0" w:color="000000"/>
            </w:tcBorders>
            <w:shd w:val="clear" w:color="auto" w:fill="auto"/>
          </w:tcPr>
          <w:p w:rsidR="00E5758D" w:rsidRDefault="00E5758D" w:rsidP="00381D4B">
            <w:pPr>
              <w:spacing w:after="0" w:line="240" w:lineRule="auto"/>
            </w:pPr>
            <w:r>
              <w:rPr>
                <w:rFonts w:ascii="Times New Roman" w:hAnsi="Times New Roman"/>
                <w:sz w:val="24"/>
                <w:szCs w:val="24"/>
                <w:lang w:val="tt-RU"/>
              </w:rPr>
              <w:t>А.Тимергалин. “</w:t>
            </w:r>
            <w:r w:rsidR="00381D4B">
              <w:rPr>
                <w:rFonts w:ascii="Times New Roman" w:hAnsi="Times New Roman"/>
                <w:sz w:val="24"/>
                <w:szCs w:val="24"/>
                <w:lang w:val="tt-RU"/>
              </w:rPr>
              <w:t>Странная планета</w:t>
            </w:r>
            <w:r>
              <w:rPr>
                <w:rFonts w:ascii="Times New Roman" w:hAnsi="Times New Roman"/>
                <w:sz w:val="24"/>
                <w:szCs w:val="24"/>
                <w:lang w:val="tt-RU"/>
              </w:rPr>
              <w:t xml:space="preserve">”. Фантастика. </w:t>
            </w:r>
          </w:p>
        </w:tc>
        <w:tc>
          <w:tcPr>
            <w:tcW w:w="8788" w:type="dxa"/>
            <w:tcBorders>
              <w:top w:val="single" w:sz="4" w:space="0" w:color="000000"/>
              <w:left w:val="single" w:sz="4" w:space="0" w:color="000000"/>
              <w:bottom w:val="single" w:sz="4" w:space="0" w:color="000000"/>
            </w:tcBorders>
            <w:shd w:val="clear" w:color="auto" w:fill="auto"/>
          </w:tcPr>
          <w:p w:rsidR="00E5758D" w:rsidRDefault="00E5758D" w:rsidP="00242C2C">
            <w:pPr>
              <w:shd w:val="clear" w:color="auto" w:fill="FFFFFF"/>
              <w:spacing w:after="0" w:line="240" w:lineRule="auto"/>
            </w:pPr>
            <w:r>
              <w:rPr>
                <w:rFonts w:ascii="Times New Roman" w:hAnsi="Times New Roman"/>
                <w:color w:val="000000"/>
                <w:sz w:val="24"/>
                <w:szCs w:val="24"/>
                <w:lang w:val="tt-RU"/>
              </w:rPr>
              <w:t>Фантастика һәм чынбарлыкның бирелеше.Табигатьне саклау проблемасының куелышы. Табигатькә сак караш тәрбияләү.</w:t>
            </w:r>
          </w:p>
        </w:tc>
        <w:tc>
          <w:tcPr>
            <w:tcW w:w="709" w:type="dxa"/>
            <w:tcBorders>
              <w:top w:val="single" w:sz="4" w:space="0" w:color="000000"/>
              <w:left w:val="single" w:sz="4" w:space="0" w:color="000000"/>
              <w:bottom w:val="single" w:sz="4" w:space="0" w:color="000000"/>
            </w:tcBorders>
            <w:shd w:val="clear" w:color="auto" w:fill="auto"/>
          </w:tcPr>
          <w:p w:rsidR="00E5758D" w:rsidRDefault="00E5758D" w:rsidP="00242C2C">
            <w:pPr>
              <w:spacing w:after="0" w:line="240" w:lineRule="auto"/>
              <w:jc w:val="center"/>
            </w:pPr>
            <w:r>
              <w:rPr>
                <w:rFonts w:ascii="Times New Roman" w:hAnsi="Times New Roman"/>
                <w:sz w:val="24"/>
                <w:szCs w:val="24"/>
                <w:lang w:val="tt-RU"/>
              </w:rPr>
              <w:t>1</w:t>
            </w:r>
          </w:p>
        </w:tc>
        <w:tc>
          <w:tcPr>
            <w:tcW w:w="856" w:type="dxa"/>
            <w:tcBorders>
              <w:top w:val="single" w:sz="4" w:space="0" w:color="000000"/>
              <w:left w:val="single" w:sz="4" w:space="0" w:color="000000"/>
              <w:bottom w:val="single" w:sz="4" w:space="0" w:color="000000"/>
            </w:tcBorders>
            <w:shd w:val="clear" w:color="auto" w:fill="auto"/>
          </w:tcPr>
          <w:p w:rsidR="00E5758D" w:rsidRDefault="00E5758D" w:rsidP="00242C2C">
            <w:pPr>
              <w:snapToGrid w:val="0"/>
              <w:spacing w:after="0" w:line="240" w:lineRule="auto"/>
            </w:pPr>
            <w:r>
              <w:rPr>
                <w:rFonts w:ascii="Times New Roman" w:hAnsi="Times New Roman"/>
                <w:sz w:val="24"/>
                <w:szCs w:val="24"/>
                <w:lang w:val="tt-RU"/>
              </w:rPr>
              <w:t>23.05</w:t>
            </w:r>
          </w:p>
        </w:tc>
        <w:tc>
          <w:tcPr>
            <w:tcW w:w="1144" w:type="dxa"/>
            <w:tcBorders>
              <w:top w:val="single" w:sz="4" w:space="0" w:color="000000"/>
              <w:left w:val="single" w:sz="4" w:space="0" w:color="000000"/>
              <w:bottom w:val="single" w:sz="4" w:space="0" w:color="000000"/>
              <w:right w:val="single" w:sz="4" w:space="0" w:color="000000"/>
            </w:tcBorders>
            <w:shd w:val="clear" w:color="auto" w:fill="auto"/>
          </w:tcPr>
          <w:p w:rsidR="00E5758D" w:rsidRDefault="00E5758D" w:rsidP="00242C2C">
            <w:pPr>
              <w:snapToGrid w:val="0"/>
              <w:spacing w:after="0" w:line="240" w:lineRule="auto"/>
              <w:rPr>
                <w:rFonts w:ascii="Times New Roman" w:hAnsi="Times New Roman"/>
                <w:sz w:val="24"/>
                <w:szCs w:val="24"/>
                <w:lang w:val="tt-RU"/>
              </w:rPr>
            </w:pPr>
          </w:p>
        </w:tc>
      </w:tr>
      <w:tr w:rsidR="00E5758D" w:rsidTr="008C0A6C">
        <w:trPr>
          <w:trHeight w:val="317"/>
        </w:trPr>
        <w:tc>
          <w:tcPr>
            <w:tcW w:w="568" w:type="dxa"/>
            <w:tcBorders>
              <w:top w:val="single" w:sz="4" w:space="0" w:color="000000"/>
              <w:left w:val="single" w:sz="4" w:space="0" w:color="000000"/>
              <w:bottom w:val="single" w:sz="4" w:space="0" w:color="000000"/>
            </w:tcBorders>
            <w:shd w:val="clear" w:color="auto" w:fill="auto"/>
          </w:tcPr>
          <w:p w:rsidR="00E5758D" w:rsidRDefault="00E5758D" w:rsidP="00242C2C">
            <w:pPr>
              <w:spacing w:after="0" w:line="240" w:lineRule="auto"/>
            </w:pPr>
            <w:r>
              <w:rPr>
                <w:rFonts w:ascii="Times New Roman" w:hAnsi="Times New Roman"/>
                <w:sz w:val="24"/>
                <w:szCs w:val="24"/>
                <w:lang w:val="tt-RU"/>
              </w:rPr>
              <w:t>34</w:t>
            </w:r>
          </w:p>
        </w:tc>
        <w:tc>
          <w:tcPr>
            <w:tcW w:w="3402" w:type="dxa"/>
            <w:tcBorders>
              <w:top w:val="single" w:sz="4" w:space="0" w:color="000000"/>
              <w:left w:val="single" w:sz="4" w:space="0" w:color="000000"/>
              <w:bottom w:val="single" w:sz="4" w:space="0" w:color="000000"/>
            </w:tcBorders>
            <w:shd w:val="clear" w:color="auto" w:fill="auto"/>
          </w:tcPr>
          <w:p w:rsidR="00E5758D" w:rsidRDefault="00E5758D" w:rsidP="00242C2C">
            <w:pPr>
              <w:spacing w:after="0" w:line="240" w:lineRule="auto"/>
            </w:pPr>
            <w:r>
              <w:rPr>
                <w:rFonts w:ascii="Times New Roman" w:hAnsi="Times New Roman"/>
                <w:sz w:val="24"/>
                <w:szCs w:val="24"/>
                <w:lang w:val="tt-RU"/>
              </w:rPr>
              <w:t>Ел буена үткәннәрне йомгаклау. Р.Фәйзуллин “Бердәнбер”. Г.Афзал “Акыл, намус, белем”.</w:t>
            </w:r>
          </w:p>
        </w:tc>
        <w:tc>
          <w:tcPr>
            <w:tcW w:w="8788" w:type="dxa"/>
            <w:tcBorders>
              <w:top w:val="single" w:sz="4" w:space="0" w:color="000000"/>
              <w:left w:val="single" w:sz="4" w:space="0" w:color="000000"/>
              <w:bottom w:val="single" w:sz="4" w:space="0" w:color="000000"/>
            </w:tcBorders>
            <w:shd w:val="clear" w:color="auto" w:fill="auto"/>
          </w:tcPr>
          <w:p w:rsidR="00E5758D" w:rsidRDefault="00E5758D" w:rsidP="00242C2C">
            <w:pPr>
              <w:shd w:val="clear" w:color="auto" w:fill="FFFFFF"/>
              <w:spacing w:after="0" w:line="240" w:lineRule="auto"/>
            </w:pPr>
            <w:r>
              <w:rPr>
                <w:rFonts w:ascii="Times New Roman" w:hAnsi="Times New Roman"/>
                <w:color w:val="000000"/>
                <w:sz w:val="24"/>
                <w:szCs w:val="24"/>
                <w:lang w:val="tt-RU"/>
              </w:rPr>
              <w:t>Балалар әдәбияты төшенчәсен аңлату.Дуслык турында әңгәмә оештыру.Илләр дуслыгы, милләтләр дуслыгы.</w:t>
            </w:r>
          </w:p>
        </w:tc>
        <w:tc>
          <w:tcPr>
            <w:tcW w:w="709" w:type="dxa"/>
            <w:tcBorders>
              <w:top w:val="single" w:sz="4" w:space="0" w:color="000000"/>
              <w:left w:val="single" w:sz="4" w:space="0" w:color="000000"/>
              <w:bottom w:val="single" w:sz="4" w:space="0" w:color="000000"/>
            </w:tcBorders>
            <w:shd w:val="clear" w:color="auto" w:fill="auto"/>
          </w:tcPr>
          <w:p w:rsidR="00E5758D" w:rsidRDefault="00E5758D" w:rsidP="00242C2C">
            <w:pPr>
              <w:spacing w:after="0" w:line="240" w:lineRule="auto"/>
              <w:jc w:val="center"/>
            </w:pPr>
            <w:r>
              <w:rPr>
                <w:rFonts w:ascii="Times New Roman" w:hAnsi="Times New Roman"/>
                <w:sz w:val="24"/>
                <w:szCs w:val="24"/>
                <w:lang w:val="tt-RU"/>
              </w:rPr>
              <w:t>1</w:t>
            </w:r>
          </w:p>
        </w:tc>
        <w:tc>
          <w:tcPr>
            <w:tcW w:w="856" w:type="dxa"/>
            <w:tcBorders>
              <w:top w:val="single" w:sz="4" w:space="0" w:color="000000"/>
              <w:left w:val="single" w:sz="4" w:space="0" w:color="000000"/>
              <w:bottom w:val="single" w:sz="4" w:space="0" w:color="000000"/>
            </w:tcBorders>
            <w:shd w:val="clear" w:color="auto" w:fill="auto"/>
          </w:tcPr>
          <w:p w:rsidR="00E5758D" w:rsidRDefault="00E5758D" w:rsidP="00242C2C">
            <w:pPr>
              <w:snapToGrid w:val="0"/>
              <w:spacing w:after="0" w:line="240" w:lineRule="auto"/>
            </w:pPr>
            <w:r>
              <w:rPr>
                <w:rFonts w:ascii="Times New Roman" w:hAnsi="Times New Roman"/>
                <w:sz w:val="24"/>
                <w:szCs w:val="24"/>
                <w:lang w:val="tt-RU"/>
              </w:rPr>
              <w:t>30.05</w:t>
            </w:r>
          </w:p>
        </w:tc>
        <w:tc>
          <w:tcPr>
            <w:tcW w:w="1144" w:type="dxa"/>
            <w:tcBorders>
              <w:top w:val="single" w:sz="4" w:space="0" w:color="000000"/>
              <w:left w:val="single" w:sz="4" w:space="0" w:color="000000"/>
              <w:bottom w:val="single" w:sz="4" w:space="0" w:color="000000"/>
              <w:right w:val="single" w:sz="4" w:space="0" w:color="000000"/>
            </w:tcBorders>
            <w:shd w:val="clear" w:color="auto" w:fill="auto"/>
          </w:tcPr>
          <w:p w:rsidR="00E5758D" w:rsidRDefault="00E5758D" w:rsidP="00242C2C">
            <w:pPr>
              <w:snapToGrid w:val="0"/>
              <w:spacing w:after="0" w:line="240" w:lineRule="auto"/>
              <w:rPr>
                <w:rFonts w:ascii="Times New Roman" w:hAnsi="Times New Roman"/>
                <w:sz w:val="24"/>
                <w:szCs w:val="24"/>
                <w:lang w:val="tt-RU"/>
              </w:rPr>
            </w:pPr>
          </w:p>
        </w:tc>
      </w:tr>
    </w:tbl>
    <w:p w:rsidR="00E5758D" w:rsidRDefault="00E5758D" w:rsidP="00E5758D">
      <w:pPr>
        <w:contextualSpacing/>
        <w:jc w:val="center"/>
        <w:rPr>
          <w:rFonts w:ascii="Times New Roman" w:hAnsi="Times New Roman"/>
          <w:b/>
          <w:sz w:val="24"/>
          <w:szCs w:val="24"/>
          <w:lang w:val="tt-RU"/>
        </w:rPr>
      </w:pPr>
    </w:p>
    <w:p w:rsidR="00E5758D" w:rsidRDefault="00E5758D" w:rsidP="00E5758D">
      <w:pPr>
        <w:contextualSpacing/>
        <w:jc w:val="center"/>
        <w:rPr>
          <w:rFonts w:ascii="Times New Roman" w:hAnsi="Times New Roman"/>
          <w:b/>
          <w:sz w:val="32"/>
          <w:szCs w:val="32"/>
          <w:lang w:val="tt-RU"/>
        </w:rPr>
      </w:pPr>
    </w:p>
    <w:p w:rsidR="00E5758D" w:rsidRDefault="00E5758D" w:rsidP="00E5758D">
      <w:pPr>
        <w:contextualSpacing/>
        <w:jc w:val="center"/>
        <w:rPr>
          <w:rFonts w:ascii="Times New Roman" w:hAnsi="Times New Roman"/>
          <w:b/>
          <w:sz w:val="32"/>
          <w:szCs w:val="32"/>
          <w:lang w:val="tt-RU"/>
        </w:rPr>
      </w:pPr>
    </w:p>
    <w:p w:rsidR="00E5758D" w:rsidRDefault="00E5758D" w:rsidP="00E5758D">
      <w:pPr>
        <w:contextualSpacing/>
        <w:jc w:val="center"/>
        <w:rPr>
          <w:rFonts w:ascii="Times New Roman" w:hAnsi="Times New Roman"/>
          <w:b/>
          <w:sz w:val="32"/>
          <w:szCs w:val="32"/>
          <w:lang w:val="tt-RU"/>
        </w:rPr>
      </w:pPr>
    </w:p>
    <w:p w:rsidR="00E5758D" w:rsidRDefault="00E5758D" w:rsidP="00E5758D">
      <w:pPr>
        <w:contextualSpacing/>
        <w:jc w:val="center"/>
        <w:rPr>
          <w:rFonts w:ascii="Times New Roman" w:hAnsi="Times New Roman"/>
          <w:b/>
          <w:sz w:val="32"/>
          <w:szCs w:val="32"/>
          <w:lang w:val="tt-RU"/>
        </w:rPr>
      </w:pPr>
    </w:p>
    <w:p w:rsidR="00E5758D" w:rsidRDefault="00E5758D" w:rsidP="00E5758D">
      <w:pPr>
        <w:contextualSpacing/>
        <w:rPr>
          <w:rFonts w:ascii="Times New Roman" w:hAnsi="Times New Roman"/>
          <w:b/>
          <w:sz w:val="32"/>
          <w:szCs w:val="32"/>
          <w:lang w:val="tt-RU"/>
        </w:rPr>
      </w:pPr>
    </w:p>
    <w:p w:rsidR="00E5758D" w:rsidRDefault="00E5758D" w:rsidP="00E5758D">
      <w:pPr>
        <w:contextualSpacing/>
        <w:rPr>
          <w:rFonts w:ascii="Times New Roman" w:hAnsi="Times New Roman"/>
          <w:b/>
          <w:sz w:val="32"/>
          <w:szCs w:val="32"/>
          <w:lang w:val="tt-RU"/>
        </w:rPr>
      </w:pPr>
    </w:p>
    <w:p w:rsidR="00E5758D" w:rsidRDefault="00E5758D" w:rsidP="00E5758D">
      <w:pPr>
        <w:contextualSpacing/>
        <w:rPr>
          <w:rFonts w:ascii="Times New Roman" w:hAnsi="Times New Roman"/>
          <w:b/>
          <w:sz w:val="32"/>
          <w:szCs w:val="32"/>
          <w:lang w:val="tt-RU"/>
        </w:rPr>
      </w:pPr>
    </w:p>
    <w:p w:rsidR="00E5758D" w:rsidRDefault="00E5758D" w:rsidP="00E5758D">
      <w:pPr>
        <w:contextualSpacing/>
        <w:rPr>
          <w:rFonts w:ascii="Times New Roman" w:hAnsi="Times New Roman"/>
          <w:b/>
          <w:sz w:val="32"/>
          <w:szCs w:val="32"/>
          <w:lang w:val="tt-RU"/>
        </w:rPr>
      </w:pPr>
    </w:p>
    <w:p w:rsidR="00E5758D" w:rsidRDefault="00E5758D" w:rsidP="00E5758D">
      <w:pPr>
        <w:contextualSpacing/>
        <w:rPr>
          <w:rFonts w:ascii="Times New Roman" w:hAnsi="Times New Roman"/>
          <w:b/>
          <w:sz w:val="32"/>
          <w:szCs w:val="32"/>
          <w:lang w:val="tt-RU"/>
        </w:rPr>
      </w:pPr>
    </w:p>
    <w:p w:rsidR="00E5758D" w:rsidRDefault="00E5758D" w:rsidP="00E5758D">
      <w:pPr>
        <w:contextualSpacing/>
        <w:rPr>
          <w:rFonts w:ascii="Times New Roman" w:hAnsi="Times New Roman"/>
          <w:b/>
          <w:sz w:val="32"/>
          <w:szCs w:val="32"/>
          <w:lang w:val="tt-RU"/>
        </w:rPr>
      </w:pPr>
    </w:p>
    <w:p w:rsidR="00E5758D" w:rsidRDefault="00E5758D" w:rsidP="00E5758D">
      <w:pPr>
        <w:contextualSpacing/>
        <w:rPr>
          <w:rFonts w:ascii="Times New Roman" w:hAnsi="Times New Roman"/>
          <w:b/>
          <w:sz w:val="32"/>
          <w:szCs w:val="32"/>
          <w:lang w:val="tt-RU"/>
        </w:rPr>
      </w:pPr>
    </w:p>
    <w:p w:rsidR="00CB26D0" w:rsidRDefault="00CB26D0"/>
    <w:sectPr w:rsidR="00CB26D0" w:rsidSect="00E5758D">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6"/>
    <w:lvl w:ilvl="0">
      <w:start w:val="1"/>
      <w:numFmt w:val="upperRoman"/>
      <w:lvlText w:val="%1."/>
      <w:lvlJc w:val="left"/>
      <w:pPr>
        <w:tabs>
          <w:tab w:val="num" w:pos="0"/>
        </w:tabs>
        <w:ind w:left="1287" w:hanging="720"/>
      </w:pPr>
      <w:rPr>
        <w:rFonts w:hint="default"/>
      </w:rPr>
    </w:lvl>
  </w:abstractNum>
  <w:abstractNum w:abstractNumId="1">
    <w:nsid w:val="00000003"/>
    <w:multiLevelType w:val="singleLevel"/>
    <w:tmpl w:val="00000003"/>
    <w:name w:val="WW8Num9"/>
    <w:lvl w:ilvl="0">
      <w:start w:val="1"/>
      <w:numFmt w:val="decimal"/>
      <w:lvlText w:val="%1."/>
      <w:lvlJc w:val="left"/>
      <w:pPr>
        <w:tabs>
          <w:tab w:val="num" w:pos="0"/>
        </w:tabs>
        <w:ind w:left="1996" w:hanging="360"/>
      </w:pPr>
      <w:rPr>
        <w:rFonts w:ascii="Times New Roman" w:hAnsi="Times New Roman" w:cs="Times New Roman"/>
        <w:sz w:val="24"/>
        <w:szCs w:val="24"/>
        <w:lang w:val="tt-RU"/>
      </w:rPr>
    </w:lvl>
  </w:abstractNum>
  <w:abstractNum w:abstractNumId="2">
    <w:nsid w:val="00000004"/>
    <w:multiLevelType w:val="singleLevel"/>
    <w:tmpl w:val="00000004"/>
    <w:name w:val="WW8Num12"/>
    <w:lvl w:ilvl="0">
      <w:start w:val="1"/>
      <w:numFmt w:val="decimal"/>
      <w:lvlText w:val="%1."/>
      <w:lvlJc w:val="right"/>
      <w:pPr>
        <w:tabs>
          <w:tab w:val="num" w:pos="0"/>
        </w:tabs>
        <w:ind w:left="2007" w:hanging="360"/>
      </w:pPr>
      <w:rPr>
        <w:rFonts w:hint="default"/>
      </w:rPr>
    </w:lvl>
  </w:abstractNum>
  <w:abstractNum w:abstractNumId="3">
    <w:nsid w:val="00000005"/>
    <w:multiLevelType w:val="singleLevel"/>
    <w:tmpl w:val="00000005"/>
    <w:name w:val="WW8Num25"/>
    <w:lvl w:ilvl="0">
      <w:start w:val="1"/>
      <w:numFmt w:val="decimal"/>
      <w:lvlText w:val="%1."/>
      <w:lvlJc w:val="right"/>
      <w:pPr>
        <w:tabs>
          <w:tab w:val="num" w:pos="0"/>
        </w:tabs>
        <w:ind w:left="720" w:hanging="360"/>
      </w:pPr>
      <w:rPr>
        <w:rFont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758D"/>
    <w:rsid w:val="002B6459"/>
    <w:rsid w:val="00381D4B"/>
    <w:rsid w:val="0069691F"/>
    <w:rsid w:val="0077594A"/>
    <w:rsid w:val="008C0A6C"/>
    <w:rsid w:val="00CB26D0"/>
    <w:rsid w:val="00E575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758D"/>
    <w:pPr>
      <w:suppressAutoHyphens/>
    </w:pPr>
    <w:rPr>
      <w:rFonts w:ascii="Calibri" w:eastAsia="Times New Roman" w:hAnsi="Calibri" w:cs="Times New Roman"/>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qFormat/>
    <w:rsid w:val="00E5758D"/>
    <w:pPr>
      <w:suppressAutoHyphens/>
      <w:spacing w:after="0" w:line="240" w:lineRule="auto"/>
    </w:pPr>
    <w:rPr>
      <w:rFonts w:ascii="Calibri" w:eastAsia="Times New Roman" w:hAnsi="Calibri" w:cs="Times New Roman"/>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758D"/>
    <w:pPr>
      <w:suppressAutoHyphens/>
    </w:pPr>
    <w:rPr>
      <w:rFonts w:ascii="Calibri" w:eastAsia="Times New Roman" w:hAnsi="Calibri" w:cs="Times New Roman"/>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qFormat/>
    <w:rsid w:val="00E5758D"/>
    <w:pPr>
      <w:suppressAutoHyphens/>
      <w:spacing w:after="0" w:line="240" w:lineRule="auto"/>
    </w:pPr>
    <w:rPr>
      <w:rFonts w:ascii="Calibri" w:eastAsia="Times New Roman" w:hAnsi="Calibri" w:cs="Times New Roman"/>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6344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4284B9-6B11-49F2-A185-D6E273BB39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Pages>
  <Words>695</Words>
  <Characters>3963</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Назлия</dc:creator>
  <cp:lastModifiedBy>Назлия</cp:lastModifiedBy>
  <cp:revision>4</cp:revision>
  <dcterms:created xsi:type="dcterms:W3CDTF">2020-02-03T11:49:00Z</dcterms:created>
  <dcterms:modified xsi:type="dcterms:W3CDTF">2020-02-03T12:43:00Z</dcterms:modified>
</cp:coreProperties>
</file>